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A15B" w14:textId="0D0CF71E" w:rsidR="00132429" w:rsidRDefault="001032D9" w:rsidP="00CC383D">
      <w:pPr>
        <w:spacing w:before="100" w:beforeAutospacing="1" w:after="240" w:line="276" w:lineRule="auto"/>
        <w:ind w:firstLine="720"/>
        <w:rPr>
          <w:rFonts w:ascii="Poppins" w:eastAsia="Times New Roman" w:hAnsi="Poppins" w:cs="Poppins"/>
          <w:b/>
          <w:bCs/>
          <w:spacing w:val="20"/>
          <w:u w:val="single"/>
        </w:rPr>
      </w:pPr>
      <w:r>
        <w:rPr>
          <w:rFonts w:ascii="Poppins" w:eastAsia="Times New Roman" w:hAnsi="Poppins" w:cs="Poppins"/>
          <w:b/>
          <w:bCs/>
          <w:spacing w:val="20"/>
          <w:u w:val="single"/>
        </w:rPr>
        <w:t>Tarjouspyyntö:</w:t>
      </w:r>
      <w:r w:rsidR="00132429">
        <w:rPr>
          <w:rFonts w:ascii="Poppins" w:eastAsia="Times New Roman" w:hAnsi="Poppins" w:cs="Poppins"/>
          <w:b/>
          <w:bCs/>
          <w:spacing w:val="20"/>
          <w:u w:val="single"/>
        </w:rPr>
        <w:t xml:space="preserve"> </w:t>
      </w:r>
      <w:r>
        <w:rPr>
          <w:rFonts w:ascii="Poppins" w:eastAsia="Times New Roman" w:hAnsi="Poppins" w:cs="Poppins"/>
          <w:b/>
          <w:bCs/>
          <w:spacing w:val="20"/>
          <w:u w:val="single"/>
        </w:rPr>
        <w:t xml:space="preserve">Uuraisten kunnan </w:t>
      </w:r>
      <w:r w:rsidR="00442FCA">
        <w:rPr>
          <w:rFonts w:ascii="Poppins" w:eastAsia="Times New Roman" w:hAnsi="Poppins" w:cs="Poppins"/>
          <w:b/>
          <w:bCs/>
          <w:spacing w:val="20"/>
          <w:u w:val="single"/>
        </w:rPr>
        <w:t>k</w:t>
      </w:r>
      <w:r w:rsidR="00132429">
        <w:rPr>
          <w:rFonts w:ascii="Poppins" w:eastAsia="Times New Roman" w:hAnsi="Poppins" w:cs="Poppins"/>
          <w:b/>
          <w:bCs/>
          <w:spacing w:val="20"/>
          <w:u w:val="single"/>
        </w:rPr>
        <w:t>onet</w:t>
      </w:r>
      <w:r>
        <w:rPr>
          <w:rFonts w:ascii="Poppins" w:eastAsia="Times New Roman" w:hAnsi="Poppins" w:cs="Poppins"/>
          <w:b/>
          <w:bCs/>
          <w:spacing w:val="20"/>
          <w:u w:val="single"/>
        </w:rPr>
        <w:t>yö</w:t>
      </w:r>
      <w:r w:rsidR="00FD0C3A">
        <w:rPr>
          <w:rFonts w:ascii="Poppins" w:eastAsia="Times New Roman" w:hAnsi="Poppins" w:cs="Poppins"/>
          <w:b/>
          <w:bCs/>
          <w:spacing w:val="20"/>
          <w:u w:val="single"/>
        </w:rPr>
        <w:t>palvelut</w:t>
      </w:r>
    </w:p>
    <w:p w14:paraId="00AFD9B4" w14:textId="105B00A6" w:rsidR="00132429" w:rsidRPr="004A63E9" w:rsidRDefault="007F2185" w:rsidP="00132429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Tarjouksen pyytäjä</w:t>
      </w:r>
    </w:p>
    <w:p w14:paraId="753F6E3B" w14:textId="7EF0DCB3" w:rsidR="00132429" w:rsidRDefault="00132429" w:rsidP="00132429">
      <w:pPr>
        <w:ind w:firstLine="7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Uuraisten kunta, jäljempänä kunta</w:t>
      </w:r>
    </w:p>
    <w:p w14:paraId="597516AD" w14:textId="79B22B17" w:rsidR="006175E1" w:rsidRPr="00CA4C34" w:rsidRDefault="006175E1" w:rsidP="00132429">
      <w:pPr>
        <w:ind w:firstLine="7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Tekninen toimi</w:t>
      </w:r>
    </w:p>
    <w:p w14:paraId="1D74D535" w14:textId="1B6C2140" w:rsidR="00132429" w:rsidRPr="00CA4C34" w:rsidRDefault="00132429" w:rsidP="00132429">
      <w:pPr>
        <w:ind w:left="7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Y-tunnus: </w:t>
      </w:r>
      <w:proofErr w:type="gramStart"/>
      <w:r w:rsidRPr="00132429">
        <w:rPr>
          <w:rFonts w:eastAsia="Times New Roman" w:cstheme="minorHAnsi"/>
          <w:sz w:val="22"/>
          <w:szCs w:val="22"/>
        </w:rPr>
        <w:t>0177224-8</w:t>
      </w:r>
      <w:proofErr w:type="gramEnd"/>
    </w:p>
    <w:p w14:paraId="517ACBE5" w14:textId="333692A0" w:rsidR="00132429" w:rsidRPr="00CA4C34" w:rsidRDefault="00132429" w:rsidP="00132429">
      <w:pPr>
        <w:pStyle w:val="Leiptxt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Osoite: Virastotie 4, </w:t>
      </w:r>
      <w:r w:rsidRPr="00CA4C34">
        <w:rPr>
          <w:rFonts w:asciiTheme="minorHAnsi" w:hAnsiTheme="minorHAnsi" w:cstheme="minorHAnsi"/>
          <w:sz w:val="22"/>
          <w:szCs w:val="22"/>
          <w:lang w:eastAsia="en-US"/>
        </w:rPr>
        <w:t>4123</w:t>
      </w:r>
      <w:r>
        <w:rPr>
          <w:rFonts w:asciiTheme="minorHAnsi" w:hAnsiTheme="minorHAnsi" w:cstheme="minorHAnsi"/>
          <w:sz w:val="22"/>
          <w:szCs w:val="22"/>
          <w:lang w:eastAsia="en-US"/>
        </w:rPr>
        <w:t>0</w:t>
      </w:r>
      <w:r w:rsidRPr="00CA4C34">
        <w:rPr>
          <w:rFonts w:asciiTheme="minorHAnsi" w:hAnsiTheme="minorHAnsi" w:cstheme="minorHAnsi"/>
          <w:sz w:val="22"/>
          <w:szCs w:val="22"/>
          <w:lang w:eastAsia="en-US"/>
        </w:rPr>
        <w:t xml:space="preserve"> Uurainen</w:t>
      </w:r>
    </w:p>
    <w:p w14:paraId="5BFF7990" w14:textId="3774EA90" w:rsidR="006175E1" w:rsidRDefault="006175E1" w:rsidP="00132429">
      <w:pPr>
        <w:pStyle w:val="Leiptxt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Yhteyshenkilö: Tekninen johtaja</w:t>
      </w:r>
    </w:p>
    <w:p w14:paraId="6EECEF6C" w14:textId="3A4DF6BD" w:rsidR="00132429" w:rsidRPr="00CA4C34" w:rsidRDefault="00132429" w:rsidP="00132429">
      <w:pPr>
        <w:pStyle w:val="Leiptxt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CA4C34">
        <w:rPr>
          <w:rFonts w:asciiTheme="minorHAnsi" w:hAnsiTheme="minorHAnsi" w:cstheme="minorHAnsi"/>
          <w:sz w:val="22"/>
          <w:szCs w:val="22"/>
          <w:lang w:eastAsia="en-US"/>
        </w:rPr>
        <w:t>Puh: 0400-643 890</w:t>
      </w:r>
    </w:p>
    <w:p w14:paraId="12A9FD45" w14:textId="2071E58C" w:rsidR="00132429" w:rsidRPr="00CA4C34" w:rsidRDefault="00632D2B" w:rsidP="00132429">
      <w:pPr>
        <w:pStyle w:val="Leiptxt"/>
        <w:ind w:left="720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AF1155">
          <w:rPr>
            <w:rStyle w:val="Hyperlinkki"/>
            <w:rFonts w:asciiTheme="minorHAnsi" w:hAnsiTheme="minorHAnsi" w:cstheme="minorHAnsi"/>
            <w:sz w:val="22"/>
            <w:szCs w:val="22"/>
          </w:rPr>
          <w:t>tiina.loytomaki@uurainen.fi</w:t>
        </w:r>
      </w:hyperlink>
    </w:p>
    <w:p w14:paraId="2A6E5C0E" w14:textId="68DF79C6" w:rsidR="00FD0C3A" w:rsidRDefault="00FD0C3A" w:rsidP="00804EFD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ascii="CIDFont+F1" w:hAnsi="CIDFont+F1" w:cs="CIDFont+F1"/>
          <w:sz w:val="22"/>
          <w:szCs w:val="22"/>
        </w:rPr>
      </w:pPr>
      <w:r w:rsidRPr="00B05794">
        <w:rPr>
          <w:rFonts w:eastAsia="Times New Roman" w:cstheme="minorHAnsi"/>
          <w:b/>
          <w:bCs/>
          <w:sz w:val="22"/>
          <w:szCs w:val="22"/>
        </w:rPr>
        <w:t>Hankintamenette</w:t>
      </w:r>
      <w:r w:rsidR="009277ED" w:rsidRPr="00B05794">
        <w:rPr>
          <w:rFonts w:eastAsia="Times New Roman" w:cstheme="minorHAnsi"/>
          <w:b/>
          <w:bCs/>
          <w:sz w:val="22"/>
          <w:szCs w:val="22"/>
        </w:rPr>
        <w:t>l</w:t>
      </w:r>
      <w:r w:rsidRPr="00B05794">
        <w:rPr>
          <w:rFonts w:eastAsia="Times New Roman" w:cstheme="minorHAnsi"/>
          <w:b/>
          <w:bCs/>
          <w:sz w:val="22"/>
          <w:szCs w:val="22"/>
        </w:rPr>
        <w:t>y</w:t>
      </w:r>
      <w:r w:rsidR="003A7CA1" w:rsidRPr="00B05794">
        <w:rPr>
          <w:rFonts w:eastAsia="Times New Roman" w:cstheme="minorHAnsi"/>
          <w:b/>
          <w:bCs/>
          <w:sz w:val="22"/>
          <w:szCs w:val="22"/>
        </w:rPr>
        <w:br/>
      </w:r>
      <w:r w:rsidR="00126979">
        <w:rPr>
          <w:rFonts w:ascii="CIDFont+F1" w:hAnsi="CIDFont+F1" w:cs="CIDFont+F1"/>
          <w:sz w:val="22"/>
          <w:szCs w:val="22"/>
        </w:rPr>
        <w:br/>
      </w:r>
      <w:r w:rsidR="00215AA3" w:rsidRPr="00126979">
        <w:rPr>
          <w:rFonts w:ascii="CIDFont+F1" w:hAnsi="CIDFont+F1" w:cs="CIDFont+F1"/>
          <w:sz w:val="22"/>
          <w:szCs w:val="22"/>
        </w:rPr>
        <w:t xml:space="preserve">Uuraisten kunta pyytää hankintalain ja kunnan hankintaohjeen mukaisesti tarjoustanne konetyöpalveluista. Hankinta ei ylitä kansallista hankintarajaa. </w:t>
      </w:r>
      <w:r w:rsidRPr="00126979">
        <w:rPr>
          <w:rFonts w:ascii="CIDFont+F1" w:hAnsi="CIDFont+F1" w:cs="CIDFont+F1"/>
          <w:sz w:val="22"/>
          <w:szCs w:val="22"/>
        </w:rPr>
        <w:t>Hankintamenettelynä on hankintalain 32§:</w:t>
      </w:r>
      <w:proofErr w:type="spellStart"/>
      <w:r w:rsidRPr="00126979">
        <w:rPr>
          <w:rFonts w:ascii="CIDFont+F1" w:hAnsi="CIDFont+F1" w:cs="CIDFont+F1"/>
          <w:sz w:val="22"/>
          <w:szCs w:val="22"/>
        </w:rPr>
        <w:t>ss</w:t>
      </w:r>
      <w:r w:rsidR="00632D2B">
        <w:rPr>
          <w:rFonts w:ascii="CIDFont+F1" w:hAnsi="CIDFont+F1" w:cs="CIDFont+F1"/>
          <w:sz w:val="22"/>
          <w:szCs w:val="22"/>
        </w:rPr>
        <w:t>ä</w:t>
      </w:r>
      <w:proofErr w:type="spellEnd"/>
      <w:r w:rsidRPr="00126979">
        <w:rPr>
          <w:rFonts w:ascii="CIDFont+F1" w:hAnsi="CIDFont+F1" w:cs="CIDFont+F1"/>
          <w:sz w:val="22"/>
          <w:szCs w:val="22"/>
        </w:rPr>
        <w:t xml:space="preserve"> tarkoitettu avoin menettely, kaikki halukkaat voivat tehdä tarjouksen. Hankinnassa noudatetaan lakia julkisista hankinnoista (1397/2016). </w:t>
      </w:r>
      <w:r w:rsidR="00247821">
        <w:rPr>
          <w:rFonts w:ascii="CIDFont+F1" w:hAnsi="CIDFont+F1" w:cs="CIDFont+F1"/>
          <w:sz w:val="22"/>
          <w:szCs w:val="22"/>
        </w:rPr>
        <w:t>Tarjouspyynnöstä</w:t>
      </w:r>
      <w:r w:rsidRPr="00126979">
        <w:rPr>
          <w:rFonts w:ascii="CIDFont+F1" w:hAnsi="CIDFont+F1" w:cs="CIDFont+F1"/>
          <w:sz w:val="22"/>
          <w:szCs w:val="22"/>
        </w:rPr>
        <w:t xml:space="preserve"> ilmoitetaan kunnan internetsivuilla ja </w:t>
      </w:r>
      <w:r w:rsidR="005E291D">
        <w:rPr>
          <w:rFonts w:ascii="CIDFont+F1" w:hAnsi="CIDFont+F1" w:cs="CIDFont+F1"/>
          <w:sz w:val="22"/>
          <w:szCs w:val="22"/>
        </w:rPr>
        <w:t>Paikallisuutisissa</w:t>
      </w:r>
      <w:r w:rsidRPr="00126979">
        <w:rPr>
          <w:rFonts w:ascii="CIDFont+F1" w:hAnsi="CIDFont+F1" w:cs="CIDFont+F1"/>
          <w:sz w:val="22"/>
          <w:szCs w:val="22"/>
        </w:rPr>
        <w:t>.</w:t>
      </w:r>
      <w:r w:rsidR="00CE4DAE">
        <w:rPr>
          <w:rFonts w:ascii="CIDFont+F1" w:hAnsi="CIDFont+F1" w:cs="CIDFont+F1"/>
          <w:sz w:val="22"/>
          <w:szCs w:val="22"/>
        </w:rPr>
        <w:t xml:space="preserve"> </w:t>
      </w:r>
    </w:p>
    <w:p w14:paraId="7D752872" w14:textId="77777777" w:rsidR="003216A6" w:rsidRDefault="003216A6" w:rsidP="003216A6">
      <w:pPr>
        <w:pStyle w:val="Luettelokappale"/>
        <w:spacing w:before="100" w:beforeAutospacing="1" w:after="240" w:line="276" w:lineRule="auto"/>
        <w:rPr>
          <w:rFonts w:ascii="CIDFont+F1" w:hAnsi="CIDFont+F1" w:cs="CIDFont+F1"/>
          <w:sz w:val="22"/>
          <w:szCs w:val="22"/>
        </w:rPr>
      </w:pPr>
    </w:p>
    <w:p w14:paraId="24BF86A5" w14:textId="70D68B0D" w:rsidR="001032D9" w:rsidRDefault="001032D9" w:rsidP="001032D9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Tarjottavat kohteet </w:t>
      </w:r>
    </w:p>
    <w:p w14:paraId="60935A30" w14:textId="600E427F" w:rsidR="001032D9" w:rsidRPr="00AC62CD" w:rsidRDefault="003216A6" w:rsidP="00AC62CD">
      <w:pPr>
        <w:pStyle w:val="Luettelokappale"/>
        <w:spacing w:before="100" w:beforeAutospacing="1" w:after="240" w:line="276" w:lineRule="auto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br/>
      </w:r>
      <w:r w:rsidR="001032D9" w:rsidRPr="001032D9">
        <w:rPr>
          <w:rFonts w:ascii="CIDFont+F1" w:hAnsi="CIDFont+F1" w:cs="CIDFont+F1"/>
          <w:sz w:val="22"/>
          <w:szCs w:val="22"/>
        </w:rPr>
        <w:t>Uuraist</w:t>
      </w:r>
      <w:r w:rsidR="001032D9">
        <w:rPr>
          <w:rFonts w:ascii="CIDFont+F1" w:hAnsi="CIDFont+F1" w:cs="CIDFont+F1"/>
          <w:sz w:val="22"/>
          <w:szCs w:val="22"/>
        </w:rPr>
        <w:t>e</w:t>
      </w:r>
      <w:r w:rsidR="001032D9" w:rsidRPr="001032D9">
        <w:rPr>
          <w:rFonts w:ascii="CIDFont+F1" w:hAnsi="CIDFont+F1" w:cs="CIDFont+F1"/>
          <w:sz w:val="22"/>
          <w:szCs w:val="22"/>
        </w:rPr>
        <w:t xml:space="preserve">n kunta pyytää </w:t>
      </w:r>
      <w:r w:rsidR="003A7CA1" w:rsidRPr="003A7CA1">
        <w:rPr>
          <w:rFonts w:ascii="CIDFont+F1" w:hAnsi="CIDFont+F1" w:cs="CIDFont+F1"/>
          <w:b/>
          <w:bCs/>
          <w:sz w:val="22"/>
          <w:szCs w:val="22"/>
        </w:rPr>
        <w:t>tuntiveloitushintaista</w:t>
      </w:r>
      <w:r w:rsidR="003A7CA1">
        <w:rPr>
          <w:rFonts w:ascii="CIDFont+F1" w:hAnsi="CIDFont+F1" w:cs="CIDFont+F1"/>
          <w:sz w:val="22"/>
          <w:szCs w:val="22"/>
        </w:rPr>
        <w:t xml:space="preserve"> </w:t>
      </w:r>
      <w:r w:rsidR="001032D9" w:rsidRPr="001032D9">
        <w:rPr>
          <w:rFonts w:ascii="CIDFont+F1" w:hAnsi="CIDFont+F1" w:cs="CIDFont+F1"/>
          <w:sz w:val="22"/>
          <w:szCs w:val="22"/>
        </w:rPr>
        <w:t>tarjoustanne konet</w:t>
      </w:r>
      <w:r w:rsidR="00FD0C3A">
        <w:rPr>
          <w:rFonts w:ascii="CIDFont+F1" w:hAnsi="CIDFont+F1" w:cs="CIDFont+F1"/>
          <w:sz w:val="22"/>
          <w:szCs w:val="22"/>
        </w:rPr>
        <w:t>yöpalveluista ajalle 1.</w:t>
      </w:r>
      <w:r w:rsidR="005E291D">
        <w:rPr>
          <w:rFonts w:ascii="CIDFont+F1" w:hAnsi="CIDFont+F1" w:cs="CIDFont+F1"/>
          <w:sz w:val="22"/>
          <w:szCs w:val="22"/>
        </w:rPr>
        <w:t>9</w:t>
      </w:r>
      <w:r w:rsidR="00FD0C3A">
        <w:rPr>
          <w:rFonts w:ascii="CIDFont+F1" w:hAnsi="CIDFont+F1" w:cs="CIDFont+F1"/>
          <w:sz w:val="22"/>
          <w:szCs w:val="22"/>
        </w:rPr>
        <w:t>.202</w:t>
      </w:r>
      <w:r w:rsidR="00CC3992">
        <w:rPr>
          <w:rFonts w:ascii="CIDFont+F1" w:hAnsi="CIDFont+F1" w:cs="CIDFont+F1"/>
          <w:sz w:val="22"/>
          <w:szCs w:val="22"/>
        </w:rPr>
        <w:t>6</w:t>
      </w:r>
      <w:r w:rsidR="00FD0C3A">
        <w:rPr>
          <w:rFonts w:ascii="CIDFont+F1" w:hAnsi="CIDFont+F1" w:cs="CIDFont+F1"/>
          <w:sz w:val="22"/>
          <w:szCs w:val="22"/>
        </w:rPr>
        <w:t xml:space="preserve"> – 3</w:t>
      </w:r>
      <w:r w:rsidR="00CC3992">
        <w:rPr>
          <w:rFonts w:ascii="CIDFont+F1" w:hAnsi="CIDFont+F1" w:cs="CIDFont+F1"/>
          <w:sz w:val="22"/>
          <w:szCs w:val="22"/>
        </w:rPr>
        <w:t>0</w:t>
      </w:r>
      <w:r w:rsidR="00FD0C3A">
        <w:rPr>
          <w:rFonts w:ascii="CIDFont+F1" w:hAnsi="CIDFont+F1" w:cs="CIDFont+F1"/>
          <w:sz w:val="22"/>
          <w:szCs w:val="22"/>
        </w:rPr>
        <w:t>.</w:t>
      </w:r>
      <w:r w:rsidR="005E291D">
        <w:rPr>
          <w:rFonts w:ascii="CIDFont+F1" w:hAnsi="CIDFont+F1" w:cs="CIDFont+F1"/>
          <w:sz w:val="22"/>
          <w:szCs w:val="22"/>
        </w:rPr>
        <w:t>8</w:t>
      </w:r>
      <w:r w:rsidR="00FD0C3A">
        <w:rPr>
          <w:rFonts w:ascii="CIDFont+F1" w:hAnsi="CIDFont+F1" w:cs="CIDFont+F1"/>
          <w:sz w:val="22"/>
          <w:szCs w:val="22"/>
        </w:rPr>
        <w:t>.202</w:t>
      </w:r>
      <w:r w:rsidR="00CC3992">
        <w:rPr>
          <w:rFonts w:ascii="CIDFont+F1" w:hAnsi="CIDFont+F1" w:cs="CIDFont+F1"/>
          <w:sz w:val="22"/>
          <w:szCs w:val="22"/>
        </w:rPr>
        <w:t>7</w:t>
      </w:r>
      <w:r w:rsidR="00FD0C3A">
        <w:rPr>
          <w:rFonts w:ascii="CIDFont+F1" w:hAnsi="CIDFont+F1" w:cs="CIDFont+F1"/>
          <w:sz w:val="22"/>
          <w:szCs w:val="22"/>
        </w:rPr>
        <w:t>, sekä mahdollisesta optiosta ajalle 1.</w:t>
      </w:r>
      <w:r w:rsidR="005E291D">
        <w:rPr>
          <w:rFonts w:ascii="CIDFont+F1" w:hAnsi="CIDFont+F1" w:cs="CIDFont+F1"/>
          <w:sz w:val="22"/>
          <w:szCs w:val="22"/>
        </w:rPr>
        <w:t>9</w:t>
      </w:r>
      <w:r w:rsidR="00FD0C3A">
        <w:rPr>
          <w:rFonts w:ascii="CIDFont+F1" w:hAnsi="CIDFont+F1" w:cs="CIDFont+F1"/>
          <w:sz w:val="22"/>
          <w:szCs w:val="22"/>
        </w:rPr>
        <w:t>.202</w:t>
      </w:r>
      <w:r w:rsidR="00CC3992">
        <w:rPr>
          <w:rFonts w:ascii="CIDFont+F1" w:hAnsi="CIDFont+F1" w:cs="CIDFont+F1"/>
          <w:sz w:val="22"/>
          <w:szCs w:val="22"/>
        </w:rPr>
        <w:t>7</w:t>
      </w:r>
      <w:r w:rsidR="00FD0C3A">
        <w:rPr>
          <w:rFonts w:ascii="CIDFont+F1" w:hAnsi="CIDFont+F1" w:cs="CIDFont+F1"/>
          <w:sz w:val="22"/>
          <w:szCs w:val="22"/>
        </w:rPr>
        <w:t>-</w:t>
      </w:r>
      <w:r w:rsidR="005E291D">
        <w:rPr>
          <w:rFonts w:ascii="CIDFont+F1" w:hAnsi="CIDFont+F1" w:cs="CIDFont+F1"/>
          <w:sz w:val="22"/>
          <w:szCs w:val="22"/>
        </w:rPr>
        <w:t>30</w:t>
      </w:r>
      <w:r w:rsidR="00FD0C3A">
        <w:rPr>
          <w:rFonts w:ascii="CIDFont+F1" w:hAnsi="CIDFont+F1" w:cs="CIDFont+F1"/>
          <w:sz w:val="22"/>
          <w:szCs w:val="22"/>
        </w:rPr>
        <w:t>.</w:t>
      </w:r>
      <w:r w:rsidR="005E291D">
        <w:rPr>
          <w:rFonts w:ascii="CIDFont+F1" w:hAnsi="CIDFont+F1" w:cs="CIDFont+F1"/>
          <w:sz w:val="22"/>
          <w:szCs w:val="22"/>
        </w:rPr>
        <w:t>8</w:t>
      </w:r>
      <w:r w:rsidR="00FD0C3A">
        <w:rPr>
          <w:rFonts w:ascii="CIDFont+F1" w:hAnsi="CIDFont+F1" w:cs="CIDFont+F1"/>
          <w:sz w:val="22"/>
          <w:szCs w:val="22"/>
        </w:rPr>
        <w:t>.202</w:t>
      </w:r>
      <w:r w:rsidR="005E291D">
        <w:rPr>
          <w:rFonts w:ascii="CIDFont+F1" w:hAnsi="CIDFont+F1" w:cs="CIDFont+F1"/>
          <w:sz w:val="22"/>
          <w:szCs w:val="22"/>
        </w:rPr>
        <w:t>8</w:t>
      </w:r>
      <w:r w:rsidR="00FD0C3A" w:rsidRPr="00AC62CD">
        <w:rPr>
          <w:rFonts w:ascii="CIDFont+F1" w:hAnsi="CIDFont+F1" w:cs="CIDFont+F1"/>
          <w:sz w:val="22"/>
          <w:szCs w:val="22"/>
        </w:rPr>
        <w:t xml:space="preserve">. </w:t>
      </w:r>
      <w:r w:rsidR="001032D9" w:rsidRPr="00AC62CD">
        <w:rPr>
          <w:rFonts w:ascii="CIDFont+F1" w:hAnsi="CIDFont+F1" w:cs="CIDFont+F1"/>
          <w:sz w:val="22"/>
          <w:szCs w:val="22"/>
        </w:rPr>
        <w:t>Tämä tulee huomioida tarjouksen laadinnassa. Hinnat tulee antaa arvolisäverottomana (alv.</w:t>
      </w:r>
      <w:proofErr w:type="gramStart"/>
      <w:r w:rsidR="001032D9" w:rsidRPr="00AC62CD">
        <w:rPr>
          <w:rFonts w:ascii="CIDFont+F1" w:hAnsi="CIDFont+F1" w:cs="CIDFont+F1"/>
          <w:sz w:val="22"/>
          <w:szCs w:val="22"/>
        </w:rPr>
        <w:t>0%</w:t>
      </w:r>
      <w:proofErr w:type="gramEnd"/>
      <w:r w:rsidR="001032D9" w:rsidRPr="00AC62CD">
        <w:rPr>
          <w:rFonts w:ascii="CIDFont+F1" w:hAnsi="CIDFont+F1" w:cs="CIDFont+F1"/>
          <w:sz w:val="22"/>
          <w:szCs w:val="22"/>
        </w:rPr>
        <w:t>). Tarjouksessa edellytetään tarjottavaksi vähintään seuraavia koneluokkia kauhavarustuksella:</w:t>
      </w:r>
    </w:p>
    <w:p w14:paraId="5C36DF2E" w14:textId="01D7B94D" w:rsidR="001032D9" w:rsidRDefault="001032D9" w:rsidP="001032D9">
      <w:pPr>
        <w:spacing w:before="100" w:beforeAutospacing="1" w:after="240" w:line="160" w:lineRule="atLeast"/>
        <w:ind w:left="7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Kaivinkone: KHH(t) 0 – 6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>Kaivinkone: KHH(t) 6 – 10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>Kaivinkone: KHH(t) 10 -15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>Kaivinkone: KHH(t) 15 -25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>Kaivinkone: KHH(t) 25 -&gt;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 xml:space="preserve">Kaivinkone: KKH(p) 15 – </w:t>
      </w:r>
      <w:proofErr w:type="gramStart"/>
      <w:r>
        <w:rPr>
          <w:rFonts w:eastAsia="Times New Roman" w:cstheme="minorHAnsi"/>
          <w:sz w:val="22"/>
          <w:szCs w:val="22"/>
        </w:rPr>
        <w:t>25t</w:t>
      </w:r>
      <w:proofErr w:type="gramEnd"/>
      <w:r>
        <w:rPr>
          <w:rFonts w:eastAsia="Times New Roman" w:cstheme="minorHAnsi"/>
          <w:sz w:val="22"/>
          <w:szCs w:val="22"/>
        </w:rPr>
        <w:t>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>Kuorma-auto, 4-akselinen: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>Pyöräkuormaaja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>Traktori + apulaitteet maankuljetukseen:</w:t>
      </w:r>
      <w:r>
        <w:rPr>
          <w:rFonts w:eastAsia="Times New Roman" w:cstheme="minorHAnsi"/>
          <w:sz w:val="22"/>
          <w:szCs w:val="22"/>
        </w:rPr>
        <w:tab/>
        <w:t>€/h</w:t>
      </w:r>
      <w:r>
        <w:rPr>
          <w:rFonts w:eastAsia="Times New Roman" w:cstheme="minorHAnsi"/>
          <w:sz w:val="22"/>
          <w:szCs w:val="22"/>
        </w:rPr>
        <w:br/>
        <w:t>Miestyö: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  <w:t>€/h</w:t>
      </w:r>
    </w:p>
    <w:p w14:paraId="15E2F6BF" w14:textId="5B200D66" w:rsidR="001032D9" w:rsidRDefault="001032D9" w:rsidP="001032D9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 w:rsidRPr="001032D9">
        <w:rPr>
          <w:rFonts w:eastAsia="Times New Roman" w:cstheme="minorHAnsi"/>
          <w:sz w:val="22"/>
          <w:szCs w:val="22"/>
        </w:rPr>
        <w:t xml:space="preserve">Tarjoushinnan tulee sisältää kauhan hydraulisen pyörittäjän (lukuun ottamatta koneluokassa </w:t>
      </w:r>
      <w:proofErr w:type="spellStart"/>
      <w:r w:rsidRPr="001032D9">
        <w:rPr>
          <w:rFonts w:eastAsia="Times New Roman" w:cstheme="minorHAnsi"/>
          <w:sz w:val="22"/>
          <w:szCs w:val="22"/>
        </w:rPr>
        <w:t>kkht</w:t>
      </w:r>
      <w:proofErr w:type="spellEnd"/>
      <w:r>
        <w:rPr>
          <w:rFonts w:eastAsia="Times New Roman" w:cstheme="minorHAnsi"/>
          <w:sz w:val="22"/>
          <w:szCs w:val="22"/>
        </w:rPr>
        <w:t xml:space="preserve"> </w:t>
      </w:r>
      <w:r w:rsidRPr="001032D9">
        <w:rPr>
          <w:rFonts w:eastAsia="Times New Roman" w:cstheme="minorHAnsi"/>
          <w:sz w:val="22"/>
          <w:szCs w:val="22"/>
        </w:rPr>
        <w:t>&gt;25tn). Erillisessä kalustoluettelossa tulee eritellä tarkemmin tarjottujen koneiden merkki ja</w:t>
      </w:r>
      <w:r>
        <w:rPr>
          <w:rFonts w:eastAsia="Times New Roman" w:cstheme="minorHAnsi"/>
          <w:sz w:val="22"/>
          <w:szCs w:val="22"/>
        </w:rPr>
        <w:t xml:space="preserve"> </w:t>
      </w:r>
      <w:r w:rsidRPr="001032D9">
        <w:rPr>
          <w:rFonts w:eastAsia="Times New Roman" w:cstheme="minorHAnsi"/>
          <w:sz w:val="22"/>
          <w:szCs w:val="22"/>
        </w:rPr>
        <w:t>vuosimalli. Kalustoluettelossa esitetään myös muut</w:t>
      </w:r>
      <w:r>
        <w:rPr>
          <w:rFonts w:eastAsia="Times New Roman" w:cstheme="minorHAnsi"/>
          <w:sz w:val="22"/>
          <w:szCs w:val="22"/>
        </w:rPr>
        <w:t xml:space="preserve"> k</w:t>
      </w:r>
      <w:r w:rsidRPr="001032D9">
        <w:rPr>
          <w:rFonts w:eastAsia="Times New Roman" w:cstheme="minorHAnsi"/>
          <w:sz w:val="22"/>
          <w:szCs w:val="22"/>
        </w:rPr>
        <w:t>äytettävissä olevat apuvälineet ja niiden</w:t>
      </w:r>
      <w:r>
        <w:rPr>
          <w:rFonts w:eastAsia="Times New Roman" w:cstheme="minorHAnsi"/>
          <w:sz w:val="22"/>
          <w:szCs w:val="22"/>
        </w:rPr>
        <w:t xml:space="preserve"> </w:t>
      </w:r>
      <w:r w:rsidRPr="001032D9">
        <w:rPr>
          <w:rFonts w:eastAsia="Times New Roman" w:cstheme="minorHAnsi"/>
          <w:sz w:val="22"/>
          <w:szCs w:val="22"/>
        </w:rPr>
        <w:t xml:space="preserve">hinnat. Tarjouksessa tulee mainita, onko </w:t>
      </w:r>
      <w:r>
        <w:rPr>
          <w:rFonts w:eastAsia="Times New Roman" w:cstheme="minorHAnsi"/>
          <w:sz w:val="22"/>
          <w:szCs w:val="22"/>
        </w:rPr>
        <w:t>t</w:t>
      </w:r>
      <w:r w:rsidRPr="001032D9">
        <w:rPr>
          <w:rFonts w:eastAsia="Times New Roman" w:cstheme="minorHAnsi"/>
          <w:sz w:val="22"/>
          <w:szCs w:val="22"/>
        </w:rPr>
        <w:t>arjoajalla käytettävissä 3d-koneohjausjärjestelmä.</w:t>
      </w:r>
    </w:p>
    <w:p w14:paraId="236CAA62" w14:textId="11370B25" w:rsidR="003216A6" w:rsidRPr="004A63E9" w:rsidRDefault="003216A6" w:rsidP="003216A6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Tarjouspyynnön alaisten koneiden tila</w:t>
      </w:r>
      <w:r w:rsidR="00D57BE7">
        <w:rPr>
          <w:rFonts w:eastAsia="Times New Roman" w:cstheme="minorHAnsi"/>
          <w:b/>
          <w:bCs/>
          <w:sz w:val="22"/>
          <w:szCs w:val="22"/>
        </w:rPr>
        <w:t>us</w:t>
      </w:r>
      <w:r>
        <w:rPr>
          <w:rFonts w:eastAsia="Times New Roman" w:cstheme="minorHAnsi"/>
          <w:b/>
          <w:bCs/>
          <w:sz w:val="22"/>
          <w:szCs w:val="22"/>
        </w:rPr>
        <w:t>työsisältö</w:t>
      </w:r>
    </w:p>
    <w:p w14:paraId="1AD12B13" w14:textId="77777777" w:rsidR="003216A6" w:rsidRDefault="003216A6" w:rsidP="003216A6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Tarjouspyynnön alaiset työt käsittävät Uuraisten kunnan alueella seuraavat työt:</w:t>
      </w:r>
    </w:p>
    <w:p w14:paraId="656E3797" w14:textId="77777777" w:rsidR="003216A6" w:rsidRPr="001032D9" w:rsidRDefault="003216A6" w:rsidP="003216A6">
      <w:pPr>
        <w:pStyle w:val="Luettelokappale"/>
        <w:numPr>
          <w:ilvl w:val="0"/>
          <w:numId w:val="20"/>
        </w:numPr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r w:rsidRPr="001032D9">
        <w:rPr>
          <w:rFonts w:eastAsia="Times New Roman" w:cstheme="minorHAnsi"/>
          <w:sz w:val="22"/>
          <w:szCs w:val="22"/>
        </w:rPr>
        <w:t>Tuntityönä tehtävät vesi- ja viemärijohtojen kaivutyöt uusien liittymien ja korjaustöiden osalta, niihin liittyvän maansiirron ja tarvittavan putkien asennustyön. Tilaukset koskevat työn tekemiseen tarvittavia kaivinkoneita, ajokalustoa ja miestyötä. Työ sisältää vesi- ja viemäriliittymien kaivut ja täyttötyöt tiivistyksineen. Vesi- ja viemärilinjoihin liittyvät työt teetetään tarjouksen mukaisilla hinnoilla.</w:t>
      </w:r>
    </w:p>
    <w:p w14:paraId="505784D4" w14:textId="7F34D9CB" w:rsidR="003216A6" w:rsidRPr="00CE4DAE" w:rsidRDefault="003216A6" w:rsidP="003216A6">
      <w:pPr>
        <w:pStyle w:val="Luettelokappale"/>
        <w:numPr>
          <w:ilvl w:val="0"/>
          <w:numId w:val="20"/>
        </w:numPr>
        <w:autoSpaceDE w:val="0"/>
        <w:autoSpaceDN w:val="0"/>
        <w:adjustRightInd w:val="0"/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r w:rsidRPr="001032D9">
        <w:rPr>
          <w:rFonts w:ascii="CIDFont+F1" w:hAnsi="CIDFont+F1" w:cs="CIDFont+F1"/>
          <w:sz w:val="22"/>
          <w:szCs w:val="22"/>
        </w:rPr>
        <w:t>Tuntityönä tehtävät kaavateiden rakentamis- ja parannustyöt tarvittavien koneiden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1032D9">
        <w:rPr>
          <w:rFonts w:ascii="CIDFont+F1" w:hAnsi="CIDFont+F1" w:cs="CIDFont+F1"/>
          <w:sz w:val="22"/>
          <w:szCs w:val="22"/>
        </w:rPr>
        <w:t>ja ajokaluston osalta.</w:t>
      </w:r>
    </w:p>
    <w:p w14:paraId="29943064" w14:textId="39AD6343" w:rsidR="00CE4DAE" w:rsidRPr="001032D9" w:rsidRDefault="00CE4DAE" w:rsidP="003216A6">
      <w:pPr>
        <w:pStyle w:val="Luettelokappale"/>
        <w:numPr>
          <w:ilvl w:val="0"/>
          <w:numId w:val="20"/>
        </w:numPr>
        <w:autoSpaceDE w:val="0"/>
        <w:autoSpaceDN w:val="0"/>
        <w:adjustRightInd w:val="0"/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Tuntityönä tehtävät pienehköt maanrakennuskohteet</w:t>
      </w:r>
    </w:p>
    <w:p w14:paraId="488FA536" w14:textId="77777777" w:rsidR="003216A6" w:rsidRPr="003216A6" w:rsidRDefault="003216A6" w:rsidP="003216A6">
      <w:pPr>
        <w:autoSpaceDE w:val="0"/>
        <w:autoSpaceDN w:val="0"/>
        <w:adjustRightInd w:val="0"/>
        <w:ind w:left="720"/>
        <w:rPr>
          <w:rFonts w:ascii="CIDFont+F1" w:hAnsi="CIDFont+F1" w:cs="CIDFont+F1"/>
          <w:sz w:val="22"/>
          <w:szCs w:val="22"/>
        </w:rPr>
      </w:pPr>
      <w:r w:rsidRPr="001032D9">
        <w:rPr>
          <w:rFonts w:ascii="CIDFont+F1" w:hAnsi="CIDFont+F1" w:cs="CIDFont+F1"/>
          <w:sz w:val="22"/>
          <w:szCs w:val="22"/>
        </w:rPr>
        <w:t>Kokonais- tai os</w:t>
      </w:r>
      <w:r>
        <w:rPr>
          <w:rFonts w:ascii="CIDFont+F1" w:hAnsi="CIDFont+F1" w:cs="CIDFont+F1"/>
          <w:sz w:val="22"/>
          <w:szCs w:val="22"/>
        </w:rPr>
        <w:t>a</w:t>
      </w:r>
      <w:r w:rsidRPr="001032D9">
        <w:rPr>
          <w:rFonts w:ascii="CIDFont+F1" w:hAnsi="CIDFont+F1" w:cs="CIDFont+F1"/>
          <w:sz w:val="22"/>
          <w:szCs w:val="22"/>
        </w:rPr>
        <w:t>urakalla teetettävissä urakkakohteissa kunnalla on oikeus kilpailuttaa työmaiden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1032D9">
        <w:rPr>
          <w:rFonts w:ascii="CIDFont+F1" w:hAnsi="CIDFont+F1" w:cs="CIDFont+F1"/>
          <w:sz w:val="22"/>
          <w:szCs w:val="22"/>
        </w:rPr>
        <w:t xml:space="preserve">kone- ja maansiirtotyöt erikseen, </w:t>
      </w:r>
      <w:r w:rsidRPr="00B9479D">
        <w:rPr>
          <w:rFonts w:ascii="CIDFont+F1" w:hAnsi="CIDFont+F1" w:cs="CIDFont+F1"/>
          <w:b/>
          <w:bCs/>
          <w:sz w:val="22"/>
          <w:szCs w:val="22"/>
        </w:rPr>
        <w:t>eikä tämä</w:t>
      </w:r>
      <w:r w:rsidRPr="003216A6">
        <w:rPr>
          <w:rFonts w:ascii="CIDFont+F1" w:hAnsi="CIDFont+F1" w:cs="CIDFont+F1"/>
          <w:sz w:val="22"/>
          <w:szCs w:val="22"/>
        </w:rPr>
        <w:t xml:space="preserve"> </w:t>
      </w:r>
      <w:r w:rsidRPr="001032D9">
        <w:rPr>
          <w:rFonts w:ascii="CIDFont+F1" w:hAnsi="CIDFont+F1" w:cs="CIDFont+F1"/>
          <w:sz w:val="22"/>
          <w:szCs w:val="22"/>
        </w:rPr>
        <w:t>tuntiveloituspohjainen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1032D9">
        <w:rPr>
          <w:rFonts w:ascii="CIDFont+F1" w:hAnsi="CIDFont+F1" w:cs="CIDFont+F1"/>
          <w:sz w:val="22"/>
          <w:szCs w:val="22"/>
        </w:rPr>
        <w:t>konetyösopimus koske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1032D9">
        <w:rPr>
          <w:rFonts w:ascii="CIDFont+F1" w:hAnsi="CIDFont+F1" w:cs="CIDFont+F1"/>
          <w:sz w:val="22"/>
          <w:szCs w:val="22"/>
        </w:rPr>
        <w:t>suoraan tällaisia</w:t>
      </w:r>
      <w:r>
        <w:rPr>
          <w:rFonts w:ascii="CIDFont+F1" w:hAnsi="CIDFont+F1" w:cs="CIDFont+F1"/>
          <w:sz w:val="22"/>
          <w:szCs w:val="22"/>
        </w:rPr>
        <w:t xml:space="preserve"> investointiluonteisia</w:t>
      </w:r>
      <w:r w:rsidRPr="001032D9">
        <w:rPr>
          <w:rFonts w:ascii="CIDFont+F1" w:hAnsi="CIDFont+F1" w:cs="CIDFont+F1"/>
          <w:sz w:val="22"/>
          <w:szCs w:val="22"/>
        </w:rPr>
        <w:t xml:space="preserve"> vesi- ja viemäri-, tai kadunrakennustyömaita.</w:t>
      </w:r>
    </w:p>
    <w:p w14:paraId="69E6F5AA" w14:textId="1195B983" w:rsidR="00DE0EEA" w:rsidRDefault="00DE0EEA" w:rsidP="000A09F3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Tarjoajaa koskevat soveltuvuusvaatimukset</w:t>
      </w:r>
    </w:p>
    <w:p w14:paraId="43E0147F" w14:textId="0E230914" w:rsidR="00DE0EEA" w:rsidRDefault="00DE0EEA" w:rsidP="00DE0EEA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 w:rsidRPr="00DE0EEA">
        <w:rPr>
          <w:rFonts w:eastAsia="Times New Roman" w:cstheme="minorHAnsi"/>
          <w:sz w:val="22"/>
          <w:szCs w:val="22"/>
        </w:rPr>
        <w:t>Urakoitsija toimii tässä urakassa pääurakoitsijana ja lainsäädännön tarkoittamana</w:t>
      </w:r>
      <w:r>
        <w:rPr>
          <w:rFonts w:eastAsia="Times New Roman" w:cstheme="minorHAnsi"/>
          <w:sz w:val="22"/>
          <w:szCs w:val="22"/>
        </w:rPr>
        <w:t xml:space="preserve"> </w:t>
      </w:r>
      <w:r w:rsidRPr="00DE0EEA">
        <w:rPr>
          <w:rFonts w:eastAsia="Times New Roman" w:cstheme="minorHAnsi"/>
          <w:sz w:val="22"/>
          <w:szCs w:val="22"/>
        </w:rPr>
        <w:t>päätoteuttajana.</w:t>
      </w:r>
      <w:r w:rsidR="002D4E14">
        <w:rPr>
          <w:rFonts w:eastAsia="Times New Roman" w:cstheme="minorHAnsi"/>
          <w:sz w:val="22"/>
          <w:szCs w:val="22"/>
        </w:rPr>
        <w:t xml:space="preserve"> Tarjoajan tulee täyttää liitteenä esitetty tarjoajan kelpoisuu</w:t>
      </w:r>
      <w:r w:rsidR="00F44155">
        <w:rPr>
          <w:rFonts w:eastAsia="Times New Roman" w:cstheme="minorHAnsi"/>
          <w:sz w:val="22"/>
          <w:szCs w:val="22"/>
        </w:rPr>
        <w:t>s</w:t>
      </w:r>
      <w:r w:rsidR="002D4E14">
        <w:rPr>
          <w:rFonts w:eastAsia="Times New Roman" w:cstheme="minorHAnsi"/>
          <w:sz w:val="22"/>
          <w:szCs w:val="22"/>
        </w:rPr>
        <w:t>arviointi, jolla sitoudutaan täyttämään tilaajavastuulain mukaiset vaatimukset</w:t>
      </w:r>
      <w:r w:rsidR="00C258DB">
        <w:rPr>
          <w:rFonts w:eastAsia="Times New Roman" w:cstheme="minorHAnsi"/>
          <w:sz w:val="22"/>
          <w:szCs w:val="22"/>
        </w:rPr>
        <w:t xml:space="preserve"> ja tilaajan asettamat erityisvaatimukset</w:t>
      </w:r>
      <w:r w:rsidR="002D4E14">
        <w:rPr>
          <w:rFonts w:eastAsia="Times New Roman" w:cstheme="minorHAnsi"/>
          <w:sz w:val="22"/>
          <w:szCs w:val="22"/>
        </w:rPr>
        <w:t>.</w:t>
      </w:r>
      <w:r w:rsidR="00F44155">
        <w:rPr>
          <w:rFonts w:eastAsia="Times New Roman" w:cstheme="minorHAnsi"/>
          <w:sz w:val="22"/>
          <w:szCs w:val="22"/>
        </w:rPr>
        <w:t xml:space="preserve"> </w:t>
      </w:r>
      <w:r w:rsidR="00F44155" w:rsidRPr="00EC1F19">
        <w:rPr>
          <w:rFonts w:eastAsia="Times New Roman" w:cstheme="minorHAnsi"/>
          <w:sz w:val="22"/>
          <w:szCs w:val="22"/>
          <w:u w:val="single"/>
        </w:rPr>
        <w:t>Voittaneen urakoitsijan on ennen sopimuksen allekirjoittamista</w:t>
      </w:r>
      <w:r w:rsidR="00F44155">
        <w:rPr>
          <w:rFonts w:eastAsia="Times New Roman" w:cstheme="minorHAnsi"/>
          <w:sz w:val="22"/>
          <w:szCs w:val="22"/>
        </w:rPr>
        <w:t xml:space="preserve"> toimitettava lisäksi</w:t>
      </w:r>
      <w:r w:rsidRPr="00DE0EEA">
        <w:rPr>
          <w:rFonts w:eastAsia="Times New Roman" w:cstheme="minorHAnsi"/>
          <w:sz w:val="22"/>
          <w:szCs w:val="22"/>
        </w:rPr>
        <w:t xml:space="preserve"> tilaajavastuulain</w:t>
      </w:r>
      <w:r>
        <w:rPr>
          <w:rFonts w:eastAsia="Times New Roman" w:cstheme="minorHAnsi"/>
          <w:sz w:val="22"/>
          <w:szCs w:val="22"/>
        </w:rPr>
        <w:t xml:space="preserve"> </w:t>
      </w:r>
      <w:r w:rsidRPr="00DE0EEA">
        <w:rPr>
          <w:rFonts w:eastAsia="Times New Roman" w:cstheme="minorHAnsi"/>
          <w:sz w:val="22"/>
          <w:szCs w:val="22"/>
        </w:rPr>
        <w:t>mukai</w:t>
      </w:r>
      <w:r w:rsidR="00F44155">
        <w:rPr>
          <w:rFonts w:eastAsia="Times New Roman" w:cstheme="minorHAnsi"/>
          <w:sz w:val="22"/>
          <w:szCs w:val="22"/>
        </w:rPr>
        <w:t>set</w:t>
      </w:r>
      <w:r w:rsidRPr="00DE0EEA">
        <w:rPr>
          <w:rFonts w:eastAsia="Times New Roman" w:cstheme="minorHAnsi"/>
          <w:sz w:val="22"/>
          <w:szCs w:val="22"/>
        </w:rPr>
        <w:t xml:space="preserve"> selvityk</w:t>
      </w:r>
      <w:r w:rsidR="00F44155">
        <w:rPr>
          <w:rFonts w:eastAsia="Times New Roman" w:cstheme="minorHAnsi"/>
          <w:sz w:val="22"/>
          <w:szCs w:val="22"/>
        </w:rPr>
        <w:t>set</w:t>
      </w:r>
      <w:r w:rsidRPr="00DE0EEA">
        <w:rPr>
          <w:rFonts w:eastAsia="Times New Roman" w:cstheme="minorHAnsi"/>
          <w:sz w:val="22"/>
          <w:szCs w:val="22"/>
        </w:rPr>
        <w:t xml:space="preserve"> tai todistuks</w:t>
      </w:r>
      <w:r w:rsidR="00F44155">
        <w:rPr>
          <w:rFonts w:eastAsia="Times New Roman" w:cstheme="minorHAnsi"/>
          <w:sz w:val="22"/>
          <w:szCs w:val="22"/>
        </w:rPr>
        <w:t>et</w:t>
      </w:r>
      <w:r w:rsidRPr="00DE0EEA">
        <w:rPr>
          <w:rFonts w:eastAsia="Times New Roman" w:cstheme="minorHAnsi"/>
          <w:sz w:val="22"/>
          <w:szCs w:val="22"/>
        </w:rPr>
        <w:t>:</w:t>
      </w:r>
    </w:p>
    <w:p w14:paraId="12B1596D" w14:textId="4A6AE329" w:rsidR="00DE0EEA" w:rsidRPr="00DE0EEA" w:rsidRDefault="00DE0EEA" w:rsidP="00DE0EEA">
      <w:pPr>
        <w:pStyle w:val="Luettelokappale"/>
        <w:numPr>
          <w:ilvl w:val="0"/>
          <w:numId w:val="22"/>
        </w:numPr>
        <w:autoSpaceDE w:val="0"/>
        <w:autoSpaceDN w:val="0"/>
        <w:adjustRightInd w:val="0"/>
        <w:rPr>
          <w:rFonts w:eastAsia="Times New Roman" w:cstheme="minorHAnsi"/>
          <w:sz w:val="22"/>
          <w:szCs w:val="22"/>
        </w:rPr>
      </w:pPr>
      <w:r w:rsidRPr="00DE0EEA">
        <w:rPr>
          <w:rFonts w:ascii="CIDFont+F1" w:hAnsi="CIDFont+F1" w:cs="CIDFont+F1"/>
          <w:sz w:val="22"/>
          <w:szCs w:val="22"/>
        </w:rPr>
        <w:t xml:space="preserve">Selvitys siitä, että urakoitsija on merkitty ennakkoperintälain mukaiseen ennakkoperintärekisteriin ja työnantajarekisteriin sekä arvonlisäverolain mukaiseen arvonlisäverollisten rekisteriin </w:t>
      </w:r>
    </w:p>
    <w:p w14:paraId="0E5FB263" w14:textId="77777777" w:rsidR="00DE0EEA" w:rsidRPr="00DE0EEA" w:rsidRDefault="00DE0EEA" w:rsidP="00DE0EEA">
      <w:pPr>
        <w:pStyle w:val="Luettelokappale"/>
        <w:numPr>
          <w:ilvl w:val="0"/>
          <w:numId w:val="22"/>
        </w:numPr>
        <w:autoSpaceDE w:val="0"/>
        <w:autoSpaceDN w:val="0"/>
        <w:adjustRightInd w:val="0"/>
        <w:rPr>
          <w:rFonts w:eastAsia="Times New Roman" w:cstheme="minorHAnsi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Kaupparekisteriote</w:t>
      </w:r>
    </w:p>
    <w:p w14:paraId="5226931D" w14:textId="77777777" w:rsidR="00DE0EEA" w:rsidRPr="00DE0EEA" w:rsidRDefault="00DE0EEA" w:rsidP="00DE0EEA">
      <w:pPr>
        <w:pStyle w:val="Luettelokappale"/>
        <w:numPr>
          <w:ilvl w:val="0"/>
          <w:numId w:val="22"/>
        </w:numPr>
        <w:autoSpaceDE w:val="0"/>
        <w:autoSpaceDN w:val="0"/>
        <w:adjustRightInd w:val="0"/>
        <w:rPr>
          <w:rFonts w:eastAsia="Times New Roman" w:cstheme="minorHAnsi"/>
          <w:sz w:val="22"/>
          <w:szCs w:val="22"/>
        </w:rPr>
      </w:pPr>
      <w:r w:rsidRPr="00DE0EEA">
        <w:rPr>
          <w:rFonts w:ascii="CIDFont+F1" w:hAnsi="CIDFont+F1" w:cs="CIDFont+F1"/>
          <w:sz w:val="22"/>
          <w:szCs w:val="22"/>
        </w:rPr>
        <w:t>Todistus verojen maksamisesta tai verovelkatodistus tai selvitys siitä, että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DE0EEA">
        <w:rPr>
          <w:rFonts w:ascii="CIDFont+F1" w:hAnsi="CIDFont+F1" w:cs="CIDFont+F1"/>
          <w:sz w:val="22"/>
          <w:szCs w:val="22"/>
        </w:rPr>
        <w:t>verovelkaa koskeva maksusuunnitelma on tehty</w:t>
      </w:r>
    </w:p>
    <w:p w14:paraId="7FCA329F" w14:textId="7CBC54D6" w:rsidR="00DE0EEA" w:rsidRPr="00DE0EEA" w:rsidRDefault="00DE0EEA" w:rsidP="007D6827">
      <w:pPr>
        <w:pStyle w:val="Luettelokappale"/>
        <w:numPr>
          <w:ilvl w:val="0"/>
          <w:numId w:val="22"/>
        </w:numPr>
        <w:autoSpaceDE w:val="0"/>
        <w:autoSpaceDN w:val="0"/>
        <w:adjustRightInd w:val="0"/>
        <w:rPr>
          <w:rFonts w:eastAsia="Times New Roman" w:cstheme="minorHAnsi"/>
          <w:sz w:val="22"/>
          <w:szCs w:val="22"/>
        </w:rPr>
      </w:pPr>
      <w:r w:rsidRPr="00DE0EEA">
        <w:rPr>
          <w:rFonts w:ascii="CIDFont+F1" w:hAnsi="CIDFont+F1" w:cs="CIDFont+F1"/>
          <w:sz w:val="22"/>
          <w:szCs w:val="22"/>
        </w:rPr>
        <w:t>Todistukset työntekijöiden eläkevakuutusten ottamisesta ja eläkevakuutusmaksujen suorittamisesta tai selvitys siitä, että erääntyneitä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DE0EEA">
        <w:rPr>
          <w:rFonts w:ascii="CIDFont+F1" w:hAnsi="CIDFont+F1" w:cs="CIDFont+F1"/>
          <w:sz w:val="22"/>
          <w:szCs w:val="22"/>
        </w:rPr>
        <w:t>eläkevakuutusmaksuja koskevat maksusopimukset on tehty</w:t>
      </w:r>
    </w:p>
    <w:p w14:paraId="600F93EB" w14:textId="41DCDB86" w:rsidR="00DE0EEA" w:rsidRPr="00DE0EEA" w:rsidRDefault="00DE0EEA" w:rsidP="007D6827">
      <w:pPr>
        <w:pStyle w:val="Luettelokappale"/>
        <w:numPr>
          <w:ilvl w:val="0"/>
          <w:numId w:val="22"/>
        </w:numPr>
        <w:autoSpaceDE w:val="0"/>
        <w:autoSpaceDN w:val="0"/>
        <w:adjustRightInd w:val="0"/>
        <w:rPr>
          <w:rFonts w:eastAsia="Times New Roman" w:cstheme="minorHAnsi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Selvitys työhön sovellettavasta työehtosopimuksesta tai keskeisistä työehdoista</w:t>
      </w:r>
    </w:p>
    <w:p w14:paraId="50DE85AF" w14:textId="7987E6FF" w:rsidR="00DE0EEA" w:rsidRPr="00DE0EEA" w:rsidRDefault="00DE0EEA" w:rsidP="007D6827">
      <w:pPr>
        <w:pStyle w:val="Luettelokappale"/>
        <w:numPr>
          <w:ilvl w:val="0"/>
          <w:numId w:val="22"/>
        </w:numPr>
        <w:autoSpaceDE w:val="0"/>
        <w:autoSpaceDN w:val="0"/>
        <w:adjustRightInd w:val="0"/>
        <w:rPr>
          <w:rFonts w:eastAsia="Times New Roman" w:cstheme="minorHAnsi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Todistus tapaturmavakuutuksen ottamisesta</w:t>
      </w:r>
    </w:p>
    <w:p w14:paraId="6DB5BB8C" w14:textId="512F6A2F" w:rsidR="00DE0EEA" w:rsidRPr="00CE4DAE" w:rsidRDefault="00DE0EEA" w:rsidP="007D6827">
      <w:pPr>
        <w:pStyle w:val="Luettelokappale"/>
        <w:numPr>
          <w:ilvl w:val="0"/>
          <w:numId w:val="22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 xml:space="preserve">Selvitys </w:t>
      </w:r>
      <w:r w:rsidRPr="00CE4DAE">
        <w:rPr>
          <w:rFonts w:ascii="CIDFont+F1" w:hAnsi="CIDFont+F1" w:cs="CIDFont+F1"/>
          <w:sz w:val="22"/>
          <w:szCs w:val="22"/>
        </w:rPr>
        <w:t>työntekijöiden työterveyshuollon järjestämisestä</w:t>
      </w:r>
    </w:p>
    <w:p w14:paraId="5B980C4B" w14:textId="3751720C" w:rsidR="00DE0EEA" w:rsidRDefault="00DE0EEA" w:rsidP="00DE0EEA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 w:rsidRPr="00DE0EEA">
        <w:rPr>
          <w:rFonts w:eastAsia="Times New Roman" w:cstheme="minorHAnsi"/>
          <w:sz w:val="22"/>
          <w:szCs w:val="22"/>
        </w:rPr>
        <w:t>Selvitykset eivät saa olla kolmea kuukautta vanhempia.</w:t>
      </w:r>
      <w:r>
        <w:rPr>
          <w:rFonts w:eastAsia="Times New Roman" w:cstheme="minorHAnsi"/>
          <w:sz w:val="22"/>
          <w:szCs w:val="22"/>
        </w:rPr>
        <w:t xml:space="preserve"> </w:t>
      </w:r>
      <w:r w:rsidRPr="00DE0EEA">
        <w:rPr>
          <w:rFonts w:eastAsia="Times New Roman" w:cstheme="minorHAnsi"/>
          <w:sz w:val="22"/>
          <w:szCs w:val="22"/>
        </w:rPr>
        <w:t>Urakoitsijan tulee esittää selvitys tilaajalle suunnitelluista/tiedossa olevista</w:t>
      </w:r>
      <w:r>
        <w:rPr>
          <w:rFonts w:eastAsia="Times New Roman" w:cstheme="minorHAnsi"/>
          <w:sz w:val="22"/>
          <w:szCs w:val="22"/>
        </w:rPr>
        <w:t xml:space="preserve"> </w:t>
      </w:r>
      <w:r w:rsidR="00875AEB" w:rsidRPr="00DE0EEA">
        <w:rPr>
          <w:rFonts w:eastAsia="Times New Roman" w:cstheme="minorHAnsi"/>
          <w:sz w:val="22"/>
          <w:szCs w:val="22"/>
        </w:rPr>
        <w:t xml:space="preserve">keskeisistä </w:t>
      </w:r>
      <w:r w:rsidR="00875AEB">
        <w:rPr>
          <w:rFonts w:eastAsia="Times New Roman" w:cstheme="minorHAnsi"/>
          <w:sz w:val="22"/>
          <w:szCs w:val="22"/>
        </w:rPr>
        <w:t>alihankkijoista</w:t>
      </w:r>
      <w:r w:rsidRPr="00DE0EEA">
        <w:rPr>
          <w:rFonts w:eastAsia="Times New Roman" w:cstheme="minorHAnsi"/>
          <w:sz w:val="22"/>
          <w:szCs w:val="22"/>
        </w:rPr>
        <w:t>. Urakoitsijan tulee esittää tilaajalle hankintaketjun</w:t>
      </w:r>
      <w:r>
        <w:rPr>
          <w:rFonts w:eastAsia="Times New Roman" w:cstheme="minorHAnsi"/>
          <w:sz w:val="22"/>
          <w:szCs w:val="22"/>
        </w:rPr>
        <w:t xml:space="preserve"> </w:t>
      </w:r>
      <w:r w:rsidRPr="00DE0EEA">
        <w:rPr>
          <w:rFonts w:eastAsia="Times New Roman" w:cstheme="minorHAnsi"/>
          <w:sz w:val="22"/>
          <w:szCs w:val="22"/>
        </w:rPr>
        <w:t xml:space="preserve">alihankkijoiden </w:t>
      </w:r>
      <w:r>
        <w:rPr>
          <w:rFonts w:eastAsia="Times New Roman" w:cstheme="minorHAnsi"/>
          <w:sz w:val="22"/>
          <w:szCs w:val="22"/>
        </w:rPr>
        <w:t>v</w:t>
      </w:r>
      <w:r w:rsidRPr="00DE0EEA">
        <w:rPr>
          <w:rFonts w:eastAsia="Times New Roman" w:cstheme="minorHAnsi"/>
          <w:sz w:val="22"/>
          <w:szCs w:val="22"/>
        </w:rPr>
        <w:t>astaavat tilaajavastuulain mukaiset selvitykset ennen urakkasopimuksen</w:t>
      </w:r>
      <w:r>
        <w:rPr>
          <w:rFonts w:eastAsia="Times New Roman" w:cstheme="minorHAnsi"/>
          <w:sz w:val="22"/>
          <w:szCs w:val="22"/>
        </w:rPr>
        <w:t xml:space="preserve"> </w:t>
      </w:r>
      <w:r w:rsidRPr="00DE0EEA">
        <w:rPr>
          <w:rFonts w:eastAsia="Times New Roman" w:cstheme="minorHAnsi"/>
          <w:sz w:val="22"/>
          <w:szCs w:val="22"/>
        </w:rPr>
        <w:t>allekirjoittamista. Määräys tästä on sisällytettävä alihankintoja koskeviin</w:t>
      </w:r>
      <w:r>
        <w:rPr>
          <w:rFonts w:eastAsia="Times New Roman" w:cstheme="minorHAnsi"/>
          <w:sz w:val="22"/>
          <w:szCs w:val="22"/>
        </w:rPr>
        <w:t xml:space="preserve"> </w:t>
      </w:r>
      <w:r w:rsidRPr="00DE0EEA">
        <w:rPr>
          <w:rFonts w:eastAsia="Times New Roman" w:cstheme="minorHAnsi"/>
          <w:sz w:val="22"/>
          <w:szCs w:val="22"/>
        </w:rPr>
        <w:t>tarjouspyyntöihin. Tilaajalla on oikeus hylätä sellainen urakoitsija, joka ei ole ennen</w:t>
      </w:r>
      <w:r>
        <w:rPr>
          <w:rFonts w:eastAsia="Times New Roman" w:cstheme="minorHAnsi"/>
          <w:sz w:val="22"/>
          <w:szCs w:val="22"/>
        </w:rPr>
        <w:t xml:space="preserve"> </w:t>
      </w:r>
      <w:r w:rsidRPr="00DE0EEA">
        <w:rPr>
          <w:rFonts w:eastAsia="Times New Roman" w:cstheme="minorHAnsi"/>
          <w:sz w:val="22"/>
          <w:szCs w:val="22"/>
        </w:rPr>
        <w:t>urakkasopimuksen allekirjoittamista toimittanut vaadittuja selvityksiä.</w:t>
      </w:r>
    </w:p>
    <w:p w14:paraId="34177067" w14:textId="6667F151" w:rsidR="00C258DB" w:rsidRPr="00C258DB" w:rsidRDefault="00610C29" w:rsidP="00C57978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 w:rsidRPr="000726C4">
        <w:rPr>
          <w:rFonts w:ascii="CIDFont+F1" w:hAnsi="CIDFont+F1" w:cs="CIDFont+F1"/>
          <w:sz w:val="22"/>
          <w:szCs w:val="22"/>
        </w:rPr>
        <w:t>Tarjouksen antajan on esitettävä tarjouksessaan sitova kaluston saatavuusaika hätätöiden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0726C4">
        <w:rPr>
          <w:rFonts w:ascii="CIDFont+F1" w:hAnsi="CIDFont+F1" w:cs="CIDFont+F1"/>
          <w:sz w:val="22"/>
          <w:szCs w:val="22"/>
        </w:rPr>
        <w:t xml:space="preserve">suorittamista varten. Tilaajan edellyttämä vasteaika on </w:t>
      </w:r>
      <w:r w:rsidRPr="000726C4">
        <w:rPr>
          <w:rFonts w:ascii="CIDFont+F5" w:hAnsi="CIDFont+F5" w:cs="CIDFont+F5"/>
          <w:b/>
          <w:bCs/>
          <w:sz w:val="22"/>
          <w:szCs w:val="22"/>
        </w:rPr>
        <w:t xml:space="preserve">90 minuuttia </w:t>
      </w:r>
      <w:r w:rsidRPr="000726C4">
        <w:rPr>
          <w:rFonts w:ascii="CIDFont+F1" w:hAnsi="CIDFont+F1" w:cs="CIDFont+F1"/>
          <w:sz w:val="22"/>
          <w:szCs w:val="22"/>
        </w:rPr>
        <w:t>(tilauksesta kaluston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0726C4">
        <w:rPr>
          <w:rFonts w:ascii="CIDFont+F1" w:hAnsi="CIDFont+F1" w:cs="CIDFont+F1"/>
          <w:sz w:val="22"/>
          <w:szCs w:val="22"/>
        </w:rPr>
        <w:t xml:space="preserve">saapumiselle työmaalle Uuraisten kunnan alueella). Tämän vasteajan ylityksen jälkeen </w:t>
      </w:r>
      <w:r>
        <w:rPr>
          <w:rFonts w:ascii="CIDFont+F1" w:hAnsi="CIDFont+F1" w:cs="CIDFont+F1"/>
          <w:sz w:val="22"/>
          <w:szCs w:val="22"/>
        </w:rPr>
        <w:t>tilaaja</w:t>
      </w:r>
      <w:r w:rsidRPr="000726C4">
        <w:rPr>
          <w:rFonts w:ascii="CIDFont+F1" w:hAnsi="CIDFont+F1" w:cs="CIDFont+F1"/>
          <w:sz w:val="22"/>
          <w:szCs w:val="22"/>
        </w:rPr>
        <w:t xml:space="preserve"> voi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0726C4">
        <w:rPr>
          <w:rFonts w:ascii="CIDFont+F1" w:hAnsi="CIDFont+F1" w:cs="CIDFont+F1"/>
          <w:sz w:val="22"/>
          <w:szCs w:val="22"/>
        </w:rPr>
        <w:t>tilata hätätyömaalle kaluston muilta yrittäjiltä.</w:t>
      </w:r>
      <w:r w:rsidR="00C57978">
        <w:rPr>
          <w:rFonts w:ascii="CIDFont+F1" w:hAnsi="CIDFont+F1" w:cs="CIDFont+F1"/>
          <w:sz w:val="22"/>
          <w:szCs w:val="22"/>
        </w:rPr>
        <w:t xml:space="preserve"> </w:t>
      </w:r>
      <w:r w:rsidR="00C258DB" w:rsidRPr="00C57978">
        <w:rPr>
          <w:rFonts w:ascii="CIDFont+F1" w:eastAsia="CIDFont+F7" w:hAnsi="CIDFont+F1" w:cs="CIDFont+F1"/>
          <w:sz w:val="22"/>
          <w:szCs w:val="22"/>
        </w:rPr>
        <w:t xml:space="preserve">Vesi- ja viemärityömaalla työskentelevillä on oltava voimassa oleva </w:t>
      </w:r>
      <w:r w:rsidR="00C258DB" w:rsidRPr="0002145E">
        <w:rPr>
          <w:rFonts w:ascii="CIDFont+F1" w:eastAsia="CIDFont+F7" w:hAnsi="CIDFont+F1" w:cs="CIDFont+F1"/>
          <w:b/>
          <w:bCs/>
          <w:sz w:val="22"/>
          <w:szCs w:val="22"/>
        </w:rPr>
        <w:t>vesityökortti</w:t>
      </w:r>
      <w:r w:rsidR="00C258DB" w:rsidRPr="00C57978">
        <w:rPr>
          <w:rFonts w:ascii="CIDFont+F1" w:eastAsia="CIDFont+F7" w:hAnsi="CIDFont+F1" w:cs="CIDFont+F1"/>
          <w:sz w:val="22"/>
          <w:szCs w:val="22"/>
        </w:rPr>
        <w:t xml:space="preserve"> verkostojen osalta</w:t>
      </w:r>
      <w:r w:rsidR="0002145E">
        <w:rPr>
          <w:rFonts w:ascii="CIDFont+F1" w:eastAsia="CIDFont+F7" w:hAnsi="CIDFont+F1" w:cs="CIDFont+F1"/>
          <w:sz w:val="22"/>
          <w:szCs w:val="22"/>
        </w:rPr>
        <w:t xml:space="preserve">, lisäksi vaaditaan </w:t>
      </w:r>
      <w:r w:rsidR="0002145E" w:rsidRPr="0002145E">
        <w:rPr>
          <w:rFonts w:ascii="CIDFont+F1" w:eastAsia="CIDFont+F7" w:hAnsi="CIDFont+F1" w:cs="CIDFont+F1"/>
          <w:b/>
          <w:bCs/>
          <w:sz w:val="22"/>
          <w:szCs w:val="22"/>
        </w:rPr>
        <w:t>muoviputkien hitsauspätevyys</w:t>
      </w:r>
      <w:r w:rsidR="00C258DB" w:rsidRPr="00C57978">
        <w:rPr>
          <w:rFonts w:ascii="CIDFont+F1" w:eastAsia="CIDFont+F7" w:hAnsi="CIDFont+F1" w:cs="CIDFont+F1"/>
          <w:sz w:val="22"/>
          <w:szCs w:val="22"/>
        </w:rPr>
        <w:t>.</w:t>
      </w:r>
      <w:r w:rsidR="00C57978">
        <w:rPr>
          <w:rFonts w:ascii="CIDFont+F1" w:eastAsia="CIDFont+F7" w:hAnsi="CIDFont+F1" w:cs="CIDFont+F1"/>
          <w:sz w:val="22"/>
          <w:szCs w:val="22"/>
        </w:rPr>
        <w:t xml:space="preserve"> T</w:t>
      </w:r>
      <w:r w:rsidR="00C258DB" w:rsidRPr="000726C4">
        <w:rPr>
          <w:rFonts w:ascii="CIDFont+F1" w:eastAsia="CIDFont+F7" w:hAnsi="CIDFont+F1" w:cs="CIDFont+F1"/>
          <w:sz w:val="22"/>
          <w:szCs w:val="22"/>
        </w:rPr>
        <w:t xml:space="preserve">iealueella työskentelevillä on oltava voimassa oleva </w:t>
      </w:r>
      <w:r w:rsidR="00C258DB" w:rsidRPr="0002145E">
        <w:rPr>
          <w:rFonts w:ascii="CIDFont+F1" w:eastAsia="CIDFont+F7" w:hAnsi="CIDFont+F1" w:cs="CIDFont+F1"/>
          <w:b/>
          <w:bCs/>
          <w:sz w:val="22"/>
          <w:szCs w:val="22"/>
        </w:rPr>
        <w:t>Tieturva -1 koulutus</w:t>
      </w:r>
      <w:r w:rsidR="00C258DB" w:rsidRPr="000726C4">
        <w:rPr>
          <w:rFonts w:ascii="CIDFont+F1" w:eastAsia="CIDFont+F7" w:hAnsi="CIDFont+F1" w:cs="CIDFont+F1"/>
          <w:sz w:val="22"/>
          <w:szCs w:val="22"/>
        </w:rPr>
        <w:t>.</w:t>
      </w:r>
      <w:r w:rsidR="0002145E">
        <w:rPr>
          <w:rFonts w:ascii="CIDFont+F1" w:eastAsia="CIDFont+F7" w:hAnsi="CIDFont+F1" w:cs="CIDFont+F1"/>
          <w:sz w:val="22"/>
          <w:szCs w:val="22"/>
        </w:rPr>
        <w:t xml:space="preserve"> </w:t>
      </w:r>
    </w:p>
    <w:p w14:paraId="1D2799A4" w14:textId="170F96D7" w:rsidR="00812321" w:rsidRDefault="00812321" w:rsidP="00812321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Kalustoa koskevat vaatimukset</w:t>
      </w:r>
    </w:p>
    <w:p w14:paraId="53A787CE" w14:textId="1F4EFB1D" w:rsidR="00B9479D" w:rsidRDefault="00812321" w:rsidP="00B9479D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 w:rsidRPr="00812321">
        <w:rPr>
          <w:rFonts w:eastAsia="Times New Roman" w:cstheme="minorHAnsi"/>
          <w:sz w:val="22"/>
          <w:szCs w:val="22"/>
        </w:rPr>
        <w:t>Koneiden ja laitteiden tulee olla kyseiseen työhön soveltuvia ja niiden tulee täyttää kaikki</w:t>
      </w:r>
      <w:r>
        <w:rPr>
          <w:rFonts w:eastAsia="Times New Roman" w:cstheme="minorHAnsi"/>
          <w:sz w:val="22"/>
          <w:szCs w:val="22"/>
        </w:rPr>
        <w:t xml:space="preserve"> </w:t>
      </w:r>
      <w:r w:rsidRPr="00812321">
        <w:rPr>
          <w:rFonts w:eastAsia="Times New Roman" w:cstheme="minorHAnsi"/>
          <w:sz w:val="22"/>
          <w:szCs w:val="22"/>
        </w:rPr>
        <w:t>tieliikennelain säädännön ja työsuojeluviranomaisten määräykset</w:t>
      </w:r>
      <w:r w:rsidR="006366B1">
        <w:rPr>
          <w:rFonts w:eastAsia="Times New Roman" w:cstheme="minorHAnsi"/>
          <w:sz w:val="22"/>
          <w:szCs w:val="22"/>
        </w:rPr>
        <w:t>.</w:t>
      </w:r>
      <w:r w:rsidR="00B9479D">
        <w:rPr>
          <w:rFonts w:eastAsia="Times New Roman" w:cstheme="minorHAnsi"/>
          <w:sz w:val="22"/>
          <w:szCs w:val="22"/>
        </w:rPr>
        <w:t xml:space="preserve"> Kauhakalustona tulee olla ojakauha, luiskakauha, kuokkakauhat huuli- ja kynsimallisena, kaapelikauha / vesijohtokauha. Kaikkien lisälaitteiden tulee olla tehdas- tai konepajavalmisteisia tai kunnan teknisen toimen hyväksymiä. </w:t>
      </w:r>
      <w:r>
        <w:rPr>
          <w:rFonts w:eastAsia="Times New Roman" w:cstheme="minorHAnsi"/>
          <w:sz w:val="22"/>
          <w:szCs w:val="22"/>
        </w:rPr>
        <w:t>T</w:t>
      </w:r>
      <w:r w:rsidRPr="00812321">
        <w:rPr>
          <w:rFonts w:eastAsia="Times New Roman" w:cstheme="minorHAnsi"/>
          <w:sz w:val="22"/>
          <w:szCs w:val="22"/>
        </w:rPr>
        <w:t>arjoajalla tulee olla riittävä kalustoreservi tai muu järjestelmä, jolla voidaan taata</w:t>
      </w:r>
      <w:r>
        <w:rPr>
          <w:rFonts w:eastAsia="Times New Roman" w:cstheme="minorHAnsi"/>
          <w:sz w:val="22"/>
          <w:szCs w:val="22"/>
        </w:rPr>
        <w:t xml:space="preserve"> </w:t>
      </w:r>
      <w:r w:rsidRPr="00812321">
        <w:rPr>
          <w:rFonts w:eastAsia="Times New Roman" w:cstheme="minorHAnsi"/>
          <w:sz w:val="22"/>
          <w:szCs w:val="22"/>
        </w:rPr>
        <w:t>urakka-alueiden vaatimusten mukainen hoitaminen</w:t>
      </w:r>
      <w:r>
        <w:rPr>
          <w:rFonts w:eastAsia="Times New Roman" w:cstheme="minorHAnsi"/>
          <w:sz w:val="22"/>
          <w:szCs w:val="22"/>
        </w:rPr>
        <w:t>.</w:t>
      </w:r>
    </w:p>
    <w:p w14:paraId="7E306AC2" w14:textId="1891FADC" w:rsidR="001032D9" w:rsidRPr="004A63E9" w:rsidRDefault="001032D9" w:rsidP="001032D9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Tarjousehdot ja tarjoukseen liitettävät asiakirjat</w:t>
      </w:r>
    </w:p>
    <w:p w14:paraId="6BC6EF1E" w14:textId="6AB1EE9E" w:rsidR="00365AF2" w:rsidRPr="000726C4" w:rsidRDefault="001032D9" w:rsidP="006F5702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 w:rsidRPr="001032D9">
        <w:rPr>
          <w:rFonts w:eastAsia="Times New Roman" w:cstheme="minorHAnsi"/>
          <w:sz w:val="22"/>
          <w:szCs w:val="22"/>
        </w:rPr>
        <w:t>Tarjoukseen on liitettävä myö</w:t>
      </w:r>
      <w:r w:rsidRPr="00795B6D">
        <w:rPr>
          <w:rFonts w:eastAsia="Times New Roman" w:cstheme="minorHAnsi"/>
          <w:sz w:val="22"/>
          <w:szCs w:val="22"/>
        </w:rPr>
        <w:t>s kone- ja kalust</w:t>
      </w:r>
      <w:r w:rsidR="000726C4" w:rsidRPr="00795B6D">
        <w:rPr>
          <w:rFonts w:eastAsia="Times New Roman" w:cstheme="minorHAnsi"/>
          <w:sz w:val="22"/>
          <w:szCs w:val="22"/>
        </w:rPr>
        <w:t>o</w:t>
      </w:r>
      <w:r w:rsidRPr="00795B6D">
        <w:rPr>
          <w:rFonts w:eastAsia="Times New Roman" w:cstheme="minorHAnsi"/>
          <w:sz w:val="22"/>
          <w:szCs w:val="22"/>
        </w:rPr>
        <w:t xml:space="preserve">luettelo sekä miehistöluettelo työkokemustietoineen. </w:t>
      </w:r>
      <w:r w:rsidRPr="001032D9">
        <w:rPr>
          <w:rFonts w:eastAsia="Times New Roman" w:cstheme="minorHAnsi"/>
          <w:sz w:val="22"/>
          <w:szCs w:val="22"/>
        </w:rPr>
        <w:t>Lisäksi on hyvä kuvata muita</w:t>
      </w:r>
      <w:r>
        <w:rPr>
          <w:rFonts w:eastAsia="Times New Roman" w:cstheme="minorHAnsi"/>
          <w:sz w:val="22"/>
          <w:szCs w:val="22"/>
        </w:rPr>
        <w:t xml:space="preserve"> </w:t>
      </w:r>
      <w:r w:rsidRPr="001032D9">
        <w:rPr>
          <w:rFonts w:eastAsia="Times New Roman" w:cstheme="minorHAnsi"/>
          <w:sz w:val="22"/>
          <w:szCs w:val="22"/>
        </w:rPr>
        <w:t>valintamenettelyssä esitettyjä osa-alueita.</w:t>
      </w:r>
    </w:p>
    <w:p w14:paraId="3126874A" w14:textId="77777777" w:rsidR="00347FEB" w:rsidRPr="00B9479D" w:rsidRDefault="00347FEB" w:rsidP="00347FEB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 w:rsidRPr="00B9479D">
        <w:rPr>
          <w:rFonts w:eastAsia="Times New Roman" w:cstheme="minorHAnsi"/>
          <w:b/>
          <w:bCs/>
          <w:sz w:val="22"/>
          <w:szCs w:val="22"/>
        </w:rPr>
        <w:t>Tarjouksen tekeminen</w:t>
      </w:r>
    </w:p>
    <w:p w14:paraId="3F1E5FA4" w14:textId="678648F6" w:rsidR="00347FEB" w:rsidRDefault="00347FEB" w:rsidP="002061E5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 w:rsidRPr="00873AA4">
        <w:rPr>
          <w:rFonts w:eastAsia="Times New Roman" w:cstheme="minorHAnsi"/>
          <w:sz w:val="22"/>
          <w:szCs w:val="22"/>
        </w:rPr>
        <w:t>Tarjous tulee tehdä käyttäen tarjouspyynnön liitteenä olevaa tarjouslomaketta.</w:t>
      </w:r>
      <w:r>
        <w:rPr>
          <w:rFonts w:eastAsia="Times New Roman" w:cstheme="minorHAnsi"/>
          <w:sz w:val="22"/>
          <w:szCs w:val="22"/>
        </w:rPr>
        <w:t xml:space="preserve"> </w:t>
      </w:r>
      <w:r w:rsidR="00365AF2">
        <w:rPr>
          <w:rFonts w:eastAsia="Times New Roman" w:cstheme="minorHAnsi"/>
          <w:sz w:val="22"/>
          <w:szCs w:val="22"/>
        </w:rPr>
        <w:t>Tarjoajan tulee tarjota kaikkia pyydettyjä konetyyppejä.</w:t>
      </w:r>
      <w:r w:rsidRPr="00873AA4">
        <w:rPr>
          <w:rFonts w:eastAsia="Times New Roman" w:cstheme="minorHAnsi"/>
          <w:sz w:val="22"/>
          <w:szCs w:val="22"/>
        </w:rPr>
        <w:t xml:space="preserve"> Tarjouksessa tulee esittää kiinteät tuntihinnat, joihin sisältyy kaikki palvelusta aiheutuvat</w:t>
      </w:r>
      <w:r>
        <w:rPr>
          <w:rFonts w:eastAsia="Times New Roman" w:cstheme="minorHAnsi"/>
          <w:sz w:val="22"/>
          <w:szCs w:val="22"/>
        </w:rPr>
        <w:t xml:space="preserve"> </w:t>
      </w:r>
      <w:r w:rsidRPr="00873AA4">
        <w:rPr>
          <w:rFonts w:eastAsia="Times New Roman" w:cstheme="minorHAnsi"/>
          <w:sz w:val="22"/>
          <w:szCs w:val="22"/>
        </w:rPr>
        <w:t>kustannukset. Tarjous on tehtävä suomen kielellä.</w:t>
      </w:r>
    </w:p>
    <w:p w14:paraId="296F594E" w14:textId="7B0E18BA" w:rsidR="000726C4" w:rsidRPr="004A63E9" w:rsidRDefault="000726C4" w:rsidP="000726C4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Tarjousten valintamenettelyt ja perusteet</w:t>
      </w:r>
    </w:p>
    <w:p w14:paraId="0771B91A" w14:textId="30529BB8" w:rsidR="000726C4" w:rsidRDefault="000726C4" w:rsidP="000726C4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Uuraisten kunta pitää itsellään mahdollisuuden hylätä kaikki tarjoukset tai osatarjoukset. Puitesopimukseen valitaan parhaan hinta-laatusuhteen täyttävä tarjoajat. Hankintapäätökseen</w:t>
      </w:r>
      <w:r w:rsidR="00E9030A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vaikuttaa tarjottujen palveluiden:</w:t>
      </w:r>
    </w:p>
    <w:p w14:paraId="6C2CAA39" w14:textId="77777777" w:rsidR="002061E5" w:rsidRDefault="002061E5" w:rsidP="000726C4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</w:p>
    <w:p w14:paraId="21F557B6" w14:textId="5C3299B0" w:rsidR="007A4D56" w:rsidRPr="007A4D56" w:rsidRDefault="000726C4" w:rsidP="007A4D56">
      <w:pPr>
        <w:pStyle w:val="Luettelokappale"/>
        <w:numPr>
          <w:ilvl w:val="0"/>
          <w:numId w:val="23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7A4D56">
        <w:rPr>
          <w:rFonts w:ascii="CIDFont+F1" w:hAnsi="CIDFont+F1" w:cs="CIDFont+F1"/>
          <w:sz w:val="22"/>
          <w:szCs w:val="22"/>
        </w:rPr>
        <w:t xml:space="preserve">Hinnoittelu: </w:t>
      </w:r>
      <w:r w:rsidRPr="007A4D56">
        <w:rPr>
          <w:rFonts w:ascii="CIDFont+F1" w:hAnsi="CIDFont+F1" w:cs="CIDFont+F1"/>
          <w:b/>
          <w:bCs/>
          <w:sz w:val="22"/>
          <w:szCs w:val="22"/>
        </w:rPr>
        <w:t>40 pistettä</w:t>
      </w:r>
      <w:r w:rsidRPr="007A4D56">
        <w:rPr>
          <w:rFonts w:ascii="CIDFont+F1" w:hAnsi="CIDFont+F1" w:cs="CIDFont+F1"/>
          <w:sz w:val="22"/>
          <w:szCs w:val="22"/>
        </w:rPr>
        <w:t xml:space="preserve"> </w:t>
      </w:r>
    </w:p>
    <w:p w14:paraId="1589FBEA" w14:textId="79F10746" w:rsidR="000726C4" w:rsidRPr="00D137E9" w:rsidRDefault="007A4D56" w:rsidP="007A4D56">
      <w:pPr>
        <w:pStyle w:val="Luettelokappale"/>
        <w:numPr>
          <w:ilvl w:val="1"/>
          <w:numId w:val="23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 xml:space="preserve">Kaikkia pyydettyjä koneluokkia tulee tarjota. Kokonaishintavertailu </w:t>
      </w:r>
      <w:r w:rsidRPr="007A4D56">
        <w:rPr>
          <w:rFonts w:ascii="CIDFont+F1" w:hAnsi="CIDFont+F1" w:cs="CIDFont+F1"/>
          <w:sz w:val="22"/>
          <w:szCs w:val="22"/>
        </w:rPr>
        <w:t>tehdään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D137E9">
        <w:rPr>
          <w:rFonts w:ascii="CIDFont+F1" w:hAnsi="CIDFont+F1" w:cs="CIDFont+F1"/>
          <w:sz w:val="22"/>
          <w:szCs w:val="22"/>
        </w:rPr>
        <w:t>voitettujen hintojen prosenttiosuuden mukaisesti.</w:t>
      </w:r>
    </w:p>
    <w:p w14:paraId="699203E4" w14:textId="3E8F91FF" w:rsidR="000726C4" w:rsidRPr="00D137E9" w:rsidRDefault="000726C4" w:rsidP="009E2750">
      <w:pPr>
        <w:pStyle w:val="Luettelokappale"/>
        <w:numPr>
          <w:ilvl w:val="0"/>
          <w:numId w:val="23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137E9">
        <w:rPr>
          <w:rFonts w:ascii="CIDFont+F1" w:hAnsi="CIDFont+F1" w:cs="CIDFont+F1"/>
          <w:sz w:val="22"/>
          <w:szCs w:val="22"/>
        </w:rPr>
        <w:t>Tarjoajan ammattitaito ja</w:t>
      </w:r>
      <w:r w:rsidR="006E751A" w:rsidRPr="00D137E9">
        <w:rPr>
          <w:rFonts w:ascii="CIDFont+F1" w:hAnsi="CIDFont+F1" w:cs="CIDFont+F1"/>
          <w:sz w:val="22"/>
          <w:szCs w:val="22"/>
        </w:rPr>
        <w:t xml:space="preserve"> kunnallisteknisten </w:t>
      </w:r>
      <w:r w:rsidR="006A198D" w:rsidRPr="00D137E9">
        <w:rPr>
          <w:rFonts w:ascii="CIDFont+F1" w:hAnsi="CIDFont+F1" w:cs="CIDFont+F1"/>
          <w:sz w:val="22"/>
          <w:szCs w:val="22"/>
        </w:rPr>
        <w:t>v</w:t>
      </w:r>
      <w:r w:rsidRPr="00D137E9">
        <w:rPr>
          <w:rFonts w:ascii="CIDFont+F1" w:hAnsi="CIDFont+F1" w:cs="CIDFont+F1"/>
          <w:sz w:val="22"/>
          <w:szCs w:val="22"/>
        </w:rPr>
        <w:t>erkosto</w:t>
      </w:r>
      <w:r w:rsidR="006A198D" w:rsidRPr="00D137E9">
        <w:rPr>
          <w:rFonts w:ascii="CIDFont+F1" w:hAnsi="CIDFont+F1" w:cs="CIDFont+F1"/>
          <w:sz w:val="22"/>
          <w:szCs w:val="22"/>
        </w:rPr>
        <w:t>jen</w:t>
      </w:r>
      <w:r w:rsidRPr="00D137E9">
        <w:rPr>
          <w:rFonts w:ascii="CIDFont+F1" w:hAnsi="CIDFont+F1" w:cs="CIDFont+F1"/>
          <w:sz w:val="22"/>
          <w:szCs w:val="22"/>
        </w:rPr>
        <w:t xml:space="preserve"> tuntemus: </w:t>
      </w:r>
      <w:r w:rsidRPr="00D05D9A">
        <w:rPr>
          <w:rFonts w:ascii="CIDFont+F1" w:hAnsi="CIDFont+F1" w:cs="CIDFont+F1"/>
          <w:b/>
          <w:bCs/>
          <w:sz w:val="22"/>
          <w:szCs w:val="22"/>
        </w:rPr>
        <w:t>40 pistettä</w:t>
      </w:r>
    </w:p>
    <w:p w14:paraId="10198853" w14:textId="15C66FFE" w:rsidR="009E2750" w:rsidRPr="00D137E9" w:rsidRDefault="009E2750" w:rsidP="009E2750">
      <w:pPr>
        <w:pStyle w:val="Luettelokappale"/>
        <w:numPr>
          <w:ilvl w:val="1"/>
          <w:numId w:val="23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137E9">
        <w:rPr>
          <w:rFonts w:ascii="CIDFont+F1" w:hAnsi="CIDFont+F1" w:cs="CIDFont+F1"/>
          <w:sz w:val="22"/>
          <w:szCs w:val="22"/>
        </w:rPr>
        <w:t>Ammattitaidon osalla painotetaan henkilökunnan kokemusta ja aiempia referenssejä, sekä soveltuvuusehtojen täyttymistä: 30 pistettä</w:t>
      </w:r>
    </w:p>
    <w:p w14:paraId="4259F18A" w14:textId="78804D94" w:rsidR="009E2750" w:rsidRPr="00D137E9" w:rsidRDefault="009E2750" w:rsidP="009E2750">
      <w:pPr>
        <w:pStyle w:val="Luettelokappale"/>
        <w:numPr>
          <w:ilvl w:val="1"/>
          <w:numId w:val="23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137E9">
        <w:rPr>
          <w:rFonts w:ascii="CIDFont+F1" w:hAnsi="CIDFont+F1" w:cs="CIDFont+F1"/>
          <w:sz w:val="22"/>
          <w:szCs w:val="22"/>
        </w:rPr>
        <w:t>Kunnallisteknisten verkostojen tuntemuksen osalla painotetaan tarjottavan henkilökunnan kuvausta infraosaamisesta: 10 pistettä</w:t>
      </w:r>
    </w:p>
    <w:p w14:paraId="3B74F8EA" w14:textId="71049CE2" w:rsidR="000726C4" w:rsidRPr="009E2750" w:rsidRDefault="000726C4" w:rsidP="009E2750">
      <w:pPr>
        <w:pStyle w:val="Luettelokappale"/>
        <w:numPr>
          <w:ilvl w:val="0"/>
          <w:numId w:val="23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137E9">
        <w:rPr>
          <w:rFonts w:ascii="CIDFont+F1" w:hAnsi="CIDFont+F1" w:cs="CIDFont+F1"/>
          <w:sz w:val="22"/>
          <w:szCs w:val="22"/>
        </w:rPr>
        <w:t>Kattavuus</w:t>
      </w:r>
      <w:r w:rsidRPr="009E2750">
        <w:rPr>
          <w:rFonts w:ascii="CIDFont+F1" w:hAnsi="CIDFont+F1" w:cs="CIDFont+F1"/>
          <w:sz w:val="22"/>
          <w:szCs w:val="22"/>
        </w:rPr>
        <w:t xml:space="preserve">, saatavuus ja joustavuus: </w:t>
      </w:r>
      <w:r w:rsidRPr="009E2750">
        <w:rPr>
          <w:rFonts w:ascii="CIDFont+F1" w:hAnsi="CIDFont+F1" w:cs="CIDFont+F1"/>
          <w:b/>
          <w:bCs/>
          <w:sz w:val="22"/>
          <w:szCs w:val="22"/>
        </w:rPr>
        <w:t>20 pistettä</w:t>
      </w:r>
      <w:r w:rsidRPr="009E2750">
        <w:rPr>
          <w:rFonts w:ascii="CIDFont+F1" w:hAnsi="CIDFont+F1" w:cs="CIDFont+F1"/>
          <w:sz w:val="22"/>
          <w:szCs w:val="22"/>
        </w:rPr>
        <w:t xml:space="preserve"> (kalustoreservi, toimijan palvelusisältö yms.)</w:t>
      </w:r>
    </w:p>
    <w:p w14:paraId="759F080C" w14:textId="17E293C7" w:rsidR="009E2750" w:rsidRDefault="009E2750" w:rsidP="009E2750">
      <w:pPr>
        <w:pStyle w:val="Luettelokappale"/>
        <w:numPr>
          <w:ilvl w:val="1"/>
          <w:numId w:val="23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Tarjouspyynnön mukainen kuvaus toiminnasta</w:t>
      </w:r>
      <w:r w:rsidR="00CD287B">
        <w:rPr>
          <w:rFonts w:ascii="CIDFont+F1" w:hAnsi="CIDFont+F1" w:cs="CIDFont+F1"/>
          <w:sz w:val="22"/>
          <w:szCs w:val="22"/>
        </w:rPr>
        <w:t xml:space="preserve"> ja kalustosta</w:t>
      </w:r>
      <w:r>
        <w:rPr>
          <w:rFonts w:ascii="CIDFont+F1" w:hAnsi="CIDFont+F1" w:cs="CIDFont+F1"/>
          <w:sz w:val="22"/>
          <w:szCs w:val="22"/>
        </w:rPr>
        <w:t>: 20 pistettä</w:t>
      </w:r>
    </w:p>
    <w:p w14:paraId="2D721E49" w14:textId="19CB2B66" w:rsidR="009E2750" w:rsidRPr="009E2750" w:rsidRDefault="009E2750" w:rsidP="009E2750">
      <w:pPr>
        <w:pStyle w:val="Luettelokappale"/>
        <w:numPr>
          <w:ilvl w:val="1"/>
          <w:numId w:val="23"/>
        </w:num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 xml:space="preserve">Ei tarkempaa kuvausta tarjoajan </w:t>
      </w:r>
      <w:r w:rsidR="00F333F5">
        <w:rPr>
          <w:rFonts w:ascii="CIDFont+F1" w:hAnsi="CIDFont+F1" w:cs="CIDFont+F1"/>
          <w:sz w:val="22"/>
          <w:szCs w:val="22"/>
        </w:rPr>
        <w:t>palvelunsisällöstä, mutta muutoin täyttää ehdot: 1</w:t>
      </w:r>
      <w:r w:rsidR="00CD287B">
        <w:rPr>
          <w:rFonts w:ascii="CIDFont+F1" w:hAnsi="CIDFont+F1" w:cs="CIDFont+F1"/>
          <w:sz w:val="22"/>
          <w:szCs w:val="22"/>
        </w:rPr>
        <w:t>5</w:t>
      </w:r>
      <w:r w:rsidR="00F333F5">
        <w:rPr>
          <w:rFonts w:ascii="CIDFont+F1" w:hAnsi="CIDFont+F1" w:cs="CIDFont+F1"/>
          <w:sz w:val="22"/>
          <w:szCs w:val="22"/>
        </w:rPr>
        <w:t xml:space="preserve"> pistettä.</w:t>
      </w:r>
    </w:p>
    <w:p w14:paraId="771FD833" w14:textId="5A8D4C66" w:rsidR="001E374C" w:rsidRDefault="008246E5" w:rsidP="00437343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 xml:space="preserve">Hinnoittelun osalta vertaillaan kaikkien </w:t>
      </w:r>
      <w:r w:rsidR="00594E79">
        <w:rPr>
          <w:rFonts w:ascii="CIDFont+F1" w:hAnsi="CIDFont+F1" w:cs="CIDFont+F1"/>
          <w:sz w:val="22"/>
          <w:szCs w:val="22"/>
        </w:rPr>
        <w:t>tarjottujen</w:t>
      </w:r>
      <w:r>
        <w:rPr>
          <w:rFonts w:ascii="CIDFont+F1" w:hAnsi="CIDFont+F1" w:cs="CIDFont+F1"/>
          <w:sz w:val="22"/>
          <w:szCs w:val="22"/>
        </w:rPr>
        <w:t xml:space="preserve"> koneluokkien kokonaisedullisuutta</w:t>
      </w:r>
      <w:r w:rsidR="00594E79">
        <w:rPr>
          <w:rFonts w:ascii="CIDFont+F1" w:hAnsi="CIDFont+F1" w:cs="CIDFont+F1"/>
          <w:sz w:val="22"/>
          <w:szCs w:val="22"/>
        </w:rPr>
        <w:t>: Maksimipistemäärä (40) kerrotaan sillä prosenttiluvulla, jonka tarjoaja saa kaikista voitetuista hinnoista. T</w:t>
      </w:r>
      <w:r>
        <w:rPr>
          <w:rFonts w:ascii="CIDFont+F1" w:hAnsi="CIDFont+F1" w:cs="CIDFont+F1"/>
          <w:sz w:val="22"/>
          <w:szCs w:val="22"/>
        </w:rPr>
        <w:t xml:space="preserve">äydet pisteet voi saada, jos kaikki tarjotut koneluokat ovat vertailussa halvimpia. </w:t>
      </w:r>
      <w:r w:rsidR="006E751A">
        <w:rPr>
          <w:rFonts w:ascii="CIDFont+F1" w:hAnsi="CIDFont+F1" w:cs="CIDFont+F1"/>
          <w:sz w:val="22"/>
          <w:szCs w:val="22"/>
        </w:rPr>
        <w:t xml:space="preserve">Pisteytyskohtien 2 ja 3 osalla arvioinnin perusteena käytetään liitteeksi täytettävää palvelunkuvauslomaketta, jonka voi täyttää vapaamuotoisesti. </w:t>
      </w:r>
      <w:r w:rsidR="009348A7">
        <w:rPr>
          <w:rFonts w:ascii="CIDFont+F1" w:hAnsi="CIDFont+F1" w:cs="CIDFont+F1"/>
          <w:sz w:val="22"/>
          <w:szCs w:val="22"/>
        </w:rPr>
        <w:t xml:space="preserve">Lisäksi vertailussa hyödynnetään kalusto- ja miehistöluetteloa. </w:t>
      </w:r>
      <w:r w:rsidR="006E751A">
        <w:rPr>
          <w:rFonts w:ascii="CIDFont+F1" w:hAnsi="CIDFont+F1" w:cs="CIDFont+F1"/>
          <w:sz w:val="22"/>
          <w:szCs w:val="22"/>
        </w:rPr>
        <w:t xml:space="preserve">Ammattitaidon ja kunnallisteknisten verkostojen tuntemuksen osalla verrataan kunnallisteknistä osaamista esim. referenssien muodossa ja </w:t>
      </w:r>
      <w:r>
        <w:rPr>
          <w:rFonts w:ascii="CIDFont+F1" w:hAnsi="CIDFont+F1" w:cs="CIDFont+F1"/>
          <w:sz w:val="22"/>
          <w:szCs w:val="22"/>
        </w:rPr>
        <w:t xml:space="preserve">tarjoajan </w:t>
      </w:r>
      <w:r w:rsidR="006E751A">
        <w:rPr>
          <w:rFonts w:ascii="CIDFont+F1" w:hAnsi="CIDFont+F1" w:cs="CIDFont+F1"/>
          <w:sz w:val="22"/>
          <w:szCs w:val="22"/>
        </w:rPr>
        <w:t>toimintahistoria</w:t>
      </w:r>
      <w:r>
        <w:rPr>
          <w:rFonts w:ascii="CIDFont+F1" w:hAnsi="CIDFont+F1" w:cs="CIDFont+F1"/>
          <w:sz w:val="22"/>
          <w:szCs w:val="22"/>
        </w:rPr>
        <w:t>a</w:t>
      </w:r>
      <w:r w:rsidR="006E751A">
        <w:rPr>
          <w:rFonts w:ascii="CIDFont+F1" w:hAnsi="CIDFont+F1" w:cs="CIDFont+F1"/>
          <w:sz w:val="22"/>
          <w:szCs w:val="22"/>
        </w:rPr>
        <w:t xml:space="preserve"> infra</w:t>
      </w:r>
      <w:r>
        <w:rPr>
          <w:rFonts w:ascii="CIDFont+F1" w:hAnsi="CIDFont+F1" w:cs="CIDFont+F1"/>
          <w:sz w:val="22"/>
          <w:szCs w:val="22"/>
        </w:rPr>
        <w:t>kohteiden</w:t>
      </w:r>
      <w:r w:rsidR="006E751A">
        <w:rPr>
          <w:rFonts w:ascii="CIDFont+F1" w:hAnsi="CIDFont+F1" w:cs="CIDFont+F1"/>
          <w:sz w:val="22"/>
          <w:szCs w:val="22"/>
        </w:rPr>
        <w:t xml:space="preserve"> parissa. Kattavuuden,</w:t>
      </w:r>
      <w:r w:rsidR="001E374C">
        <w:rPr>
          <w:rFonts w:ascii="CIDFont+F1" w:hAnsi="CIDFont+F1" w:cs="CIDFont+F1"/>
          <w:sz w:val="22"/>
          <w:szCs w:val="22"/>
        </w:rPr>
        <w:t xml:space="preserve"> saatavuuden ja joustavuuden arvioimiseksi </w:t>
      </w:r>
      <w:r w:rsidR="00693D7D">
        <w:rPr>
          <w:rFonts w:ascii="CIDFont+F1" w:hAnsi="CIDFont+F1" w:cs="CIDFont+F1"/>
          <w:sz w:val="22"/>
          <w:szCs w:val="22"/>
        </w:rPr>
        <w:t xml:space="preserve">tulee kuvata palvelussa käytettäviä resursseja, aiempaa toimintahistoriaa tilaajien kanssa toimiessa ja mahdollisuutta joustavaan työntekoon. </w:t>
      </w:r>
    </w:p>
    <w:p w14:paraId="4E000C44" w14:textId="32CEFD40" w:rsidR="000726C4" w:rsidRPr="004A63E9" w:rsidRDefault="000726C4" w:rsidP="000726C4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Asiakirjojen julkisuus</w:t>
      </w:r>
    </w:p>
    <w:p w14:paraId="6E8EF22B" w14:textId="31168EC7" w:rsidR="00AC62CD" w:rsidRDefault="00E9030A" w:rsidP="00CC3992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Hankinta-asiakirjat ovat asiakirjojen julkisuutta koskevan lainsäädännön mukaan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pääsääntöisesti julkisia. Hankintapäätös ja sen liitteet ovat julkisia päätöksen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allekirjoituksen jälkeen. Muut hankinta-asiakirjat ovat julkisia sopimuksen teon jälkeen.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Tarjoajalla on oikeus saada tieto asiansa käsittelyyn liittyvistä hankinta-asiakirjoista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päätöksen allekirjoittamisen jälkeen. Jos urakoitsija katsoo, että joku osa tarjousta on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liikesalaisuuden luonteinen ja sellaisena salassa pidettävä, tulee tästä erikseen mainita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tarjouksessa. Tarjousten avaustilaisuus ei ole julkinen. Tarjousasiakirjat siltä osin, kun ne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vaikuttavat tarjoajan asian käsittelyyn, ovat nähtävillä Uuraisten kunnan teknisessä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toimessa, osoitteessa Virastotie 4, 41230 Uurainen. Tarjousasiakirjoja ei luovuteta tai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lähetetä osallisille ja niiden osittainenkin kopiointi on kielletty.</w:t>
      </w:r>
    </w:p>
    <w:p w14:paraId="3586492E" w14:textId="293C7DCC" w:rsidR="000726C4" w:rsidRPr="004A63E9" w:rsidRDefault="000726C4" w:rsidP="000726C4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Tarjouksen jättäminen</w:t>
      </w:r>
    </w:p>
    <w:p w14:paraId="68C5604C" w14:textId="76CEF88F" w:rsidR="000726C4" w:rsidRPr="00363B4C" w:rsidRDefault="000726C4" w:rsidP="00363B4C">
      <w:pPr>
        <w:spacing w:before="100" w:beforeAutospacing="1" w:after="240" w:line="276" w:lineRule="auto"/>
        <w:ind w:left="720"/>
        <w:rPr>
          <w:rStyle w:val="Hyperlinkki"/>
          <w:color w:val="auto"/>
          <w:u w:val="none"/>
        </w:rPr>
      </w:pPr>
      <w:r w:rsidRPr="000726C4">
        <w:rPr>
          <w:rFonts w:ascii="CIDFont+F1" w:hAnsi="CIDFont+F1" w:cs="CIDFont+F1"/>
          <w:sz w:val="22"/>
          <w:szCs w:val="22"/>
        </w:rPr>
        <w:t>Tarjous tulee tehdä suomenkielisenä otsikoituna ”</w:t>
      </w:r>
      <w:r w:rsidRPr="000B0FE2">
        <w:rPr>
          <w:rFonts w:ascii="CIDFont+F1" w:hAnsi="CIDFont+F1" w:cs="CIDFont+F1"/>
          <w:b/>
          <w:bCs/>
          <w:sz w:val="22"/>
          <w:szCs w:val="22"/>
        </w:rPr>
        <w:t>Konetyötarjous</w:t>
      </w:r>
      <w:r w:rsidRPr="000726C4">
        <w:rPr>
          <w:rFonts w:ascii="CIDFont+F1" w:hAnsi="CIDFont+F1" w:cs="CIDFont+F1"/>
          <w:sz w:val="22"/>
          <w:szCs w:val="22"/>
        </w:rPr>
        <w:t>”. Tarjous liitteineen o</w:t>
      </w:r>
      <w:r>
        <w:rPr>
          <w:rFonts w:ascii="CIDFont+F1" w:hAnsi="CIDFont+F1" w:cs="CIDFont+F1"/>
          <w:sz w:val="22"/>
          <w:szCs w:val="22"/>
        </w:rPr>
        <w:t xml:space="preserve">n </w:t>
      </w:r>
      <w:r w:rsidRPr="000726C4">
        <w:rPr>
          <w:rFonts w:ascii="CIDFont+F1" w:hAnsi="CIDFont+F1" w:cs="CIDFont+F1"/>
          <w:sz w:val="22"/>
          <w:szCs w:val="22"/>
        </w:rPr>
        <w:t xml:space="preserve">toimitettava </w:t>
      </w:r>
      <w:r w:rsidR="00404FE8">
        <w:rPr>
          <w:rFonts w:ascii="CIDFont+F1" w:hAnsi="CIDFont+F1" w:cs="CIDFont+F1"/>
          <w:sz w:val="22"/>
          <w:szCs w:val="22"/>
        </w:rPr>
        <w:t>perjan</w:t>
      </w:r>
      <w:r w:rsidRPr="000B0FE2">
        <w:rPr>
          <w:rFonts w:ascii="CIDFont+F1" w:hAnsi="CIDFont+F1" w:cs="CIDFont+F1"/>
          <w:sz w:val="22"/>
          <w:szCs w:val="22"/>
        </w:rPr>
        <w:t xml:space="preserve">taina </w:t>
      </w:r>
      <w:r w:rsidR="005E291D">
        <w:rPr>
          <w:rFonts w:ascii="CIDFont+F1" w:hAnsi="CIDFont+F1" w:cs="CIDFont+F1"/>
          <w:b/>
          <w:bCs/>
          <w:sz w:val="22"/>
          <w:szCs w:val="22"/>
        </w:rPr>
        <w:t>31</w:t>
      </w:r>
      <w:r w:rsidRPr="000B0FE2">
        <w:rPr>
          <w:rFonts w:ascii="CIDFont+F1" w:hAnsi="CIDFont+F1" w:cs="CIDFont+F1"/>
          <w:b/>
          <w:bCs/>
          <w:sz w:val="22"/>
          <w:szCs w:val="22"/>
        </w:rPr>
        <w:t>.</w:t>
      </w:r>
      <w:r w:rsidR="005E291D">
        <w:rPr>
          <w:rFonts w:ascii="CIDFont+F1" w:hAnsi="CIDFont+F1" w:cs="CIDFont+F1"/>
          <w:b/>
          <w:bCs/>
          <w:sz w:val="22"/>
          <w:szCs w:val="22"/>
        </w:rPr>
        <w:t>7</w:t>
      </w:r>
      <w:r w:rsidRPr="000B0FE2">
        <w:rPr>
          <w:rFonts w:ascii="CIDFont+F1" w:hAnsi="CIDFont+F1" w:cs="CIDFont+F1"/>
          <w:b/>
          <w:bCs/>
          <w:sz w:val="22"/>
          <w:szCs w:val="22"/>
        </w:rPr>
        <w:t>.202</w:t>
      </w:r>
      <w:r w:rsidR="00CC3992">
        <w:rPr>
          <w:rFonts w:ascii="CIDFont+F1" w:hAnsi="CIDFont+F1" w:cs="CIDFont+F1"/>
          <w:b/>
          <w:bCs/>
          <w:sz w:val="22"/>
          <w:szCs w:val="22"/>
        </w:rPr>
        <w:t>6</w:t>
      </w:r>
      <w:r w:rsidRPr="000B0FE2">
        <w:rPr>
          <w:rFonts w:ascii="CIDFont+F1" w:hAnsi="CIDFont+F1" w:cs="CIDFont+F1"/>
          <w:b/>
          <w:bCs/>
          <w:sz w:val="22"/>
          <w:szCs w:val="22"/>
        </w:rPr>
        <w:t xml:space="preserve"> klo </w:t>
      </w:r>
      <w:r w:rsidR="005E291D">
        <w:rPr>
          <w:rFonts w:ascii="CIDFont+F1" w:hAnsi="CIDFont+F1" w:cs="CIDFont+F1"/>
          <w:b/>
          <w:bCs/>
          <w:sz w:val="22"/>
          <w:szCs w:val="22"/>
        </w:rPr>
        <w:t>15</w:t>
      </w:r>
      <w:r w:rsidRPr="000B0FE2">
        <w:rPr>
          <w:rFonts w:ascii="CIDFont+F1" w:hAnsi="CIDFont+F1" w:cs="CIDFont+F1"/>
          <w:b/>
          <w:bCs/>
          <w:sz w:val="22"/>
          <w:szCs w:val="22"/>
        </w:rPr>
        <w:t>.00</w:t>
      </w:r>
      <w:r w:rsidRPr="000B0FE2">
        <w:rPr>
          <w:rFonts w:ascii="CIDFont+F1" w:hAnsi="CIDFont+F1" w:cs="CIDFont+F1"/>
          <w:sz w:val="22"/>
          <w:szCs w:val="22"/>
        </w:rPr>
        <w:t xml:space="preserve"> </w:t>
      </w:r>
      <w:r w:rsidRPr="000726C4">
        <w:rPr>
          <w:rFonts w:ascii="CIDFont+F1" w:hAnsi="CIDFont+F1" w:cs="CIDFont+F1"/>
          <w:sz w:val="22"/>
          <w:szCs w:val="22"/>
        </w:rPr>
        <w:t>mennessä</w:t>
      </w:r>
      <w:r w:rsidR="00363B4C">
        <w:rPr>
          <w:rFonts w:ascii="CIDFont+F1" w:hAnsi="CIDFont+F1" w:cs="CIDFont+F1"/>
          <w:sz w:val="22"/>
          <w:szCs w:val="22"/>
        </w:rPr>
        <w:t xml:space="preserve"> </w:t>
      </w:r>
      <w:r w:rsidRPr="000726C4">
        <w:rPr>
          <w:rFonts w:ascii="CIDFont+F1" w:hAnsi="CIDFont+F1" w:cs="CIDFont+F1"/>
          <w:sz w:val="22"/>
          <w:szCs w:val="22"/>
        </w:rPr>
        <w:t>sähköpostiosoitteeseen:</w:t>
      </w:r>
      <w:r w:rsidR="00363B4C">
        <w:rPr>
          <w:rFonts w:ascii="CIDFont+F1" w:hAnsi="CIDFont+F1" w:cs="CIDFont+F1"/>
          <w:sz w:val="22"/>
          <w:szCs w:val="22"/>
        </w:rPr>
        <w:t xml:space="preserve"> </w:t>
      </w:r>
      <w:hyperlink r:id="rId8" w:history="1">
        <w:r w:rsidR="00363B4C" w:rsidRPr="007509D6">
          <w:rPr>
            <w:rStyle w:val="Hyperlinkki"/>
            <w:rFonts w:ascii="CIDFont+F1" w:hAnsi="CIDFont+F1" w:cs="CIDFont+F1"/>
            <w:sz w:val="22"/>
            <w:szCs w:val="22"/>
          </w:rPr>
          <w:t>kirjaamo@uurainen.fi</w:t>
        </w:r>
      </w:hyperlink>
    </w:p>
    <w:p w14:paraId="2D670453" w14:textId="71633C70" w:rsidR="00E9030A" w:rsidRDefault="00E9030A" w:rsidP="000726C4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Tarjousten vertailu</w:t>
      </w:r>
    </w:p>
    <w:p w14:paraId="24A872C6" w14:textId="77777777" w:rsidR="00E9030A" w:rsidRDefault="00E9030A" w:rsidP="00E9030A">
      <w:pPr>
        <w:pStyle w:val="Luettelokappale"/>
        <w:spacing w:before="100" w:beforeAutospacing="1" w:after="240" w:line="276" w:lineRule="auto"/>
        <w:rPr>
          <w:rFonts w:ascii="CIDFont+F1" w:hAnsi="CIDFont+F1" w:cs="CIDFont+F1"/>
          <w:sz w:val="22"/>
          <w:szCs w:val="22"/>
        </w:rPr>
      </w:pPr>
    </w:p>
    <w:p w14:paraId="2C227167" w14:textId="77777777" w:rsidR="004D6A5C" w:rsidRDefault="00E9030A" w:rsidP="004D6A5C">
      <w:pPr>
        <w:pStyle w:val="Luettelokappale"/>
        <w:spacing w:before="100" w:beforeAutospacing="1" w:after="240" w:line="276" w:lineRule="auto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Tarjousten arviointi ja vertailu tehdään kolmessa vaiheessa:</w:t>
      </w:r>
    </w:p>
    <w:p w14:paraId="4627F9C7" w14:textId="77777777" w:rsidR="004D6A5C" w:rsidRDefault="004D6A5C" w:rsidP="004D6A5C">
      <w:pPr>
        <w:pStyle w:val="Luettelokappale"/>
        <w:spacing w:before="100" w:beforeAutospacing="1" w:after="240" w:line="276" w:lineRule="auto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1. Tarjoajien kelpoisuuden arviointi</w:t>
      </w:r>
    </w:p>
    <w:p w14:paraId="0F1FC2FF" w14:textId="77777777" w:rsidR="004D6A5C" w:rsidRDefault="004D6A5C" w:rsidP="004D6A5C">
      <w:pPr>
        <w:pStyle w:val="Luettelokappale"/>
        <w:spacing w:before="100" w:beforeAutospacing="1" w:after="240" w:line="276" w:lineRule="auto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2. Tarjousten tarjouspyynnön mukaisuuden arviointi</w:t>
      </w:r>
    </w:p>
    <w:p w14:paraId="242E351A" w14:textId="2EE4806E" w:rsidR="00E9030A" w:rsidRPr="00E9030A" w:rsidRDefault="004D6A5C" w:rsidP="004D6A5C">
      <w:pPr>
        <w:pStyle w:val="Luettelokappale"/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3. Tarjousten hintavertailu</w:t>
      </w:r>
    </w:p>
    <w:p w14:paraId="20C42C72" w14:textId="77777777" w:rsidR="004D6A5C" w:rsidRDefault="004D6A5C" w:rsidP="00E9030A">
      <w:pPr>
        <w:pStyle w:val="Luettelokappale"/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</w:p>
    <w:p w14:paraId="56034E60" w14:textId="6890B5FF" w:rsidR="00A811A4" w:rsidRDefault="00A811A4" w:rsidP="000726C4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Tarjousten hylkääminen</w:t>
      </w:r>
    </w:p>
    <w:p w14:paraId="12A2DE5E" w14:textId="2E06ACB0" w:rsidR="00A811A4" w:rsidRDefault="00A811A4" w:rsidP="00B346D9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  <w:r w:rsidRPr="00A811A4">
        <w:rPr>
          <w:rFonts w:ascii="CIDFont+F1" w:hAnsi="CIDFont+F1" w:cs="CIDFont+F1"/>
          <w:sz w:val="22"/>
          <w:szCs w:val="22"/>
        </w:rPr>
        <w:t>Tarjouksen tulee vastata tarjouspyyntöä ja sen liitteitä sekä niissä mainittuja vaatimuksia.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A811A4">
        <w:rPr>
          <w:rFonts w:ascii="CIDFont+F1" w:hAnsi="CIDFont+F1" w:cs="CIDFont+F1"/>
          <w:sz w:val="22"/>
          <w:szCs w:val="22"/>
        </w:rPr>
        <w:t>Tarjouspyyntöä vastaamattomat ja puutteelliset tarjoukset voidaan hylätä. Myöhästyneitä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A811A4">
        <w:rPr>
          <w:rFonts w:ascii="CIDFont+F1" w:hAnsi="CIDFont+F1" w:cs="CIDFont+F1"/>
          <w:sz w:val="22"/>
          <w:szCs w:val="22"/>
        </w:rPr>
        <w:t>tarjouksia ei käsitellä. Virheellisten tietojen antaminen johtaa automaattisesti tarjouksen</w:t>
      </w:r>
      <w:r>
        <w:rPr>
          <w:rFonts w:ascii="CIDFont+F1" w:hAnsi="CIDFont+F1" w:cs="CIDFont+F1"/>
          <w:sz w:val="22"/>
          <w:szCs w:val="22"/>
        </w:rPr>
        <w:t xml:space="preserve"> </w:t>
      </w:r>
      <w:r w:rsidRPr="00A811A4">
        <w:rPr>
          <w:rFonts w:ascii="CIDFont+F1" w:hAnsi="CIDFont+F1" w:cs="CIDFont+F1"/>
          <w:sz w:val="22"/>
          <w:szCs w:val="22"/>
        </w:rPr>
        <w:t>hylkäämiseen.</w:t>
      </w:r>
      <w:r w:rsidR="009B595B" w:rsidRPr="009B595B">
        <w:rPr>
          <w:rFonts w:ascii="CIDFont+F1" w:hAnsi="CIDFont+F1" w:cs="CIDFont+F1"/>
          <w:sz w:val="22"/>
          <w:szCs w:val="22"/>
        </w:rPr>
        <w:t xml:space="preserve"> </w:t>
      </w:r>
      <w:r w:rsidR="009B595B">
        <w:rPr>
          <w:rFonts w:ascii="CIDFont+F1" w:hAnsi="CIDFont+F1" w:cs="CIDFont+F1"/>
          <w:sz w:val="22"/>
          <w:szCs w:val="22"/>
        </w:rPr>
        <w:t>Tarjoaja suljetaan tai voidaan sulkea pois tarjouskilpailusta, jos häntä tai hänen alihankkijaansa koskee jokin hankintalain 80§:n 81§:n tai 83§:n mukainen poissulkemisperuste.</w:t>
      </w:r>
      <w:r w:rsidR="006565A3" w:rsidRPr="006565A3">
        <w:rPr>
          <w:rFonts w:ascii="CIDFont+F1" w:hAnsi="CIDFont+F1" w:cs="CIDFont+F1"/>
          <w:sz w:val="22"/>
          <w:szCs w:val="22"/>
        </w:rPr>
        <w:t xml:space="preserve"> </w:t>
      </w:r>
      <w:r w:rsidR="006565A3">
        <w:rPr>
          <w:rFonts w:ascii="CIDFont+F1" w:hAnsi="CIDFont+F1" w:cs="CIDFont+F1"/>
          <w:sz w:val="22"/>
          <w:szCs w:val="22"/>
        </w:rPr>
        <w:t>Tilaaja pidättää oikeuden olla hyväksymättä mitään tarjousta.</w:t>
      </w:r>
    </w:p>
    <w:p w14:paraId="784AE56F" w14:textId="0F614D6F" w:rsidR="001E2D5F" w:rsidRDefault="001E2D5F" w:rsidP="000726C4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Hankintapäätös ja sopimus</w:t>
      </w:r>
    </w:p>
    <w:p w14:paraId="0F9442C0" w14:textId="3E3EEA86" w:rsidR="007A2EA0" w:rsidRPr="005E291D" w:rsidRDefault="001E2D5F" w:rsidP="005E291D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  <w:r w:rsidRPr="001E2D5F">
        <w:rPr>
          <w:rFonts w:ascii="CIDFont+F1" w:hAnsi="CIDFont+F1" w:cs="CIDFont+F1"/>
          <w:sz w:val="22"/>
          <w:szCs w:val="22"/>
        </w:rPr>
        <w:t>Tarjottavien työsuoritusten osalta urakoitsijan valinnan perusteena on hinta</w:t>
      </w:r>
      <w:r w:rsidR="00D2056C">
        <w:rPr>
          <w:rFonts w:ascii="CIDFont+F1" w:hAnsi="CIDFont+F1" w:cs="CIDFont+F1"/>
          <w:sz w:val="22"/>
          <w:szCs w:val="22"/>
        </w:rPr>
        <w:t>-laatusuhde, joka arvioidaan pisteyttämällä</w:t>
      </w:r>
      <w:r w:rsidRPr="001E2D5F">
        <w:rPr>
          <w:rFonts w:ascii="CIDFont+F1" w:hAnsi="CIDFont+F1" w:cs="CIDFont+F1"/>
          <w:sz w:val="22"/>
          <w:szCs w:val="22"/>
        </w:rPr>
        <w:t>. Jokaisen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 w:rsidRPr="001E2D5F">
        <w:rPr>
          <w:rFonts w:ascii="CIDFont+F1" w:hAnsi="CIDFont+F1" w:cs="CIDFont+F1"/>
          <w:sz w:val="22"/>
          <w:szCs w:val="22"/>
        </w:rPr>
        <w:t xml:space="preserve">urakoitsijan edellytetään täyttävän </w:t>
      </w:r>
      <w:r w:rsidR="006F4521">
        <w:rPr>
          <w:rFonts w:ascii="CIDFont+F1" w:hAnsi="CIDFont+F1" w:cs="CIDFont+F1"/>
          <w:sz w:val="22"/>
          <w:szCs w:val="22"/>
        </w:rPr>
        <w:t>tarjouspyynnössä esitetyt asiakirjat laadun vertailemiseksi. A</w:t>
      </w:r>
      <w:r w:rsidRPr="001E2D5F">
        <w:rPr>
          <w:rFonts w:ascii="CIDFont+F1" w:hAnsi="CIDFont+F1" w:cs="CIDFont+F1"/>
          <w:sz w:val="22"/>
          <w:szCs w:val="22"/>
        </w:rPr>
        <w:t>rviointiperust</w:t>
      </w:r>
      <w:r w:rsidR="006F4521">
        <w:rPr>
          <w:rFonts w:ascii="CIDFont+F1" w:hAnsi="CIDFont+F1" w:cs="CIDFont+F1"/>
          <w:sz w:val="22"/>
          <w:szCs w:val="22"/>
        </w:rPr>
        <w:t xml:space="preserve">eina </w:t>
      </w:r>
      <w:r w:rsidRPr="001E2D5F">
        <w:rPr>
          <w:rFonts w:ascii="CIDFont+F1" w:hAnsi="CIDFont+F1" w:cs="CIDFont+F1"/>
          <w:sz w:val="22"/>
          <w:szCs w:val="22"/>
        </w:rPr>
        <w:t xml:space="preserve">huomioidaan mm. konekaluston </w:t>
      </w:r>
      <w:r w:rsidR="006F4521">
        <w:rPr>
          <w:rFonts w:ascii="CIDFont+F1" w:hAnsi="CIDFont+F1" w:cs="CIDFont+F1"/>
          <w:sz w:val="22"/>
          <w:szCs w:val="22"/>
        </w:rPr>
        <w:t>hinta</w:t>
      </w:r>
      <w:r w:rsidRPr="001E2D5F">
        <w:rPr>
          <w:rFonts w:ascii="CIDFont+F1" w:hAnsi="CIDFont+F1" w:cs="CIDFont+F1"/>
          <w:sz w:val="22"/>
          <w:szCs w:val="22"/>
        </w:rPr>
        <w:t>, toiminnan laatu, urakoitsijan taloudelliset ja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tekniset resurssit sekä aikaisempi kokemus vastaavista urakoista.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>
        <w:rPr>
          <w:rFonts w:ascii="CIDFont+F1" w:hAnsi="CIDFont+F1" w:cs="CIDFont+F1"/>
          <w:sz w:val="22"/>
          <w:szCs w:val="22"/>
        </w:rPr>
        <w:t>Uuraisten kunta tekee</w:t>
      </w:r>
      <w:r w:rsidR="00B346D9">
        <w:rPr>
          <w:rFonts w:ascii="CIDFont+F1" w:hAnsi="CIDFont+F1" w:cs="CIDFont+F1"/>
          <w:sz w:val="22"/>
          <w:szCs w:val="22"/>
        </w:rPr>
        <w:t xml:space="preserve"> h</w:t>
      </w:r>
      <w:r>
        <w:rPr>
          <w:rFonts w:ascii="CIDFont+F1" w:hAnsi="CIDFont+F1" w:cs="CIDFont+F1"/>
          <w:sz w:val="22"/>
          <w:szCs w:val="22"/>
        </w:rPr>
        <w:t xml:space="preserve">ankintapäätöksen ja -sopimuksen hankinnasta. </w:t>
      </w:r>
    </w:p>
    <w:p w14:paraId="4B186371" w14:textId="6E835F5A" w:rsidR="000726C4" w:rsidRPr="007A2EA0" w:rsidRDefault="000726C4" w:rsidP="007A2EA0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 w:rsidRPr="007A2EA0">
        <w:rPr>
          <w:rFonts w:eastAsia="Times New Roman" w:cstheme="minorHAnsi"/>
          <w:b/>
          <w:bCs/>
          <w:sz w:val="22"/>
          <w:szCs w:val="22"/>
        </w:rPr>
        <w:t>Tarjousten voimassaoloaika</w:t>
      </w:r>
    </w:p>
    <w:p w14:paraId="3EB3BFD0" w14:textId="49B19F73" w:rsidR="006061C3" w:rsidRPr="005E291D" w:rsidRDefault="000726C4" w:rsidP="005E291D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  <w:bookmarkStart w:id="0" w:name="_Hlk162355010"/>
      <w:r>
        <w:rPr>
          <w:rFonts w:ascii="CIDFont+F1" w:hAnsi="CIDFont+F1" w:cs="CIDFont+F1"/>
          <w:sz w:val="22"/>
          <w:szCs w:val="22"/>
        </w:rPr>
        <w:t xml:space="preserve">Tarjouksen tulee olla voimassa </w:t>
      </w:r>
      <w:r w:rsidRPr="00857E37">
        <w:rPr>
          <w:rFonts w:ascii="CIDFont+F1" w:hAnsi="CIDFont+F1" w:cs="CIDFont+F1"/>
          <w:b/>
          <w:bCs/>
          <w:sz w:val="22"/>
          <w:szCs w:val="22"/>
        </w:rPr>
        <w:t>3</w:t>
      </w:r>
      <w:r w:rsidR="005E291D">
        <w:rPr>
          <w:rFonts w:ascii="CIDFont+F1" w:hAnsi="CIDFont+F1" w:cs="CIDFont+F1"/>
          <w:b/>
          <w:bCs/>
          <w:sz w:val="22"/>
          <w:szCs w:val="22"/>
        </w:rPr>
        <w:t>1</w:t>
      </w:r>
      <w:r w:rsidRPr="00857E37">
        <w:rPr>
          <w:rFonts w:ascii="CIDFont+F1" w:hAnsi="CIDFont+F1" w:cs="CIDFont+F1"/>
          <w:b/>
          <w:bCs/>
          <w:sz w:val="22"/>
          <w:szCs w:val="22"/>
        </w:rPr>
        <w:t>.</w:t>
      </w:r>
      <w:r w:rsidR="005E291D">
        <w:rPr>
          <w:rFonts w:ascii="CIDFont+F1" w:hAnsi="CIDFont+F1" w:cs="CIDFont+F1"/>
          <w:b/>
          <w:bCs/>
          <w:sz w:val="22"/>
          <w:szCs w:val="22"/>
        </w:rPr>
        <w:t>8</w:t>
      </w:r>
      <w:r w:rsidRPr="00857E37">
        <w:rPr>
          <w:rFonts w:ascii="CIDFont+F1" w:hAnsi="CIDFont+F1" w:cs="CIDFont+F1"/>
          <w:b/>
          <w:bCs/>
          <w:sz w:val="22"/>
          <w:szCs w:val="22"/>
        </w:rPr>
        <w:t>.202</w:t>
      </w:r>
      <w:r w:rsidR="00CC3992">
        <w:rPr>
          <w:rFonts w:ascii="CIDFont+F1" w:hAnsi="CIDFont+F1" w:cs="CIDFont+F1"/>
          <w:b/>
          <w:bCs/>
          <w:sz w:val="22"/>
          <w:szCs w:val="22"/>
        </w:rPr>
        <w:t>6</w:t>
      </w:r>
      <w:r>
        <w:rPr>
          <w:rFonts w:ascii="CIDFont+F1" w:hAnsi="CIDFont+F1" w:cs="CIDFont+F1"/>
          <w:sz w:val="22"/>
          <w:szCs w:val="22"/>
        </w:rPr>
        <w:t xml:space="preserve"> asti</w:t>
      </w:r>
      <w:bookmarkEnd w:id="0"/>
      <w:r w:rsidR="005E291D">
        <w:rPr>
          <w:rFonts w:ascii="CIDFont+F1" w:hAnsi="CIDFont+F1" w:cs="CIDFont+F1"/>
          <w:sz w:val="22"/>
          <w:szCs w:val="22"/>
        </w:rPr>
        <w:t>.</w:t>
      </w:r>
    </w:p>
    <w:p w14:paraId="1785CE87" w14:textId="4FEB549E" w:rsidR="00B9479D" w:rsidRDefault="00B9479D" w:rsidP="000726C4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Hintasidonnaisuudet</w:t>
      </w:r>
    </w:p>
    <w:p w14:paraId="72572156" w14:textId="2D4BE286" w:rsidR="00E16959" w:rsidRPr="007B3979" w:rsidRDefault="00B9479D" w:rsidP="007B3979">
      <w:pPr>
        <w:pStyle w:val="Eivli"/>
        <w:ind w:left="720"/>
        <w:rPr>
          <w:rFonts w:ascii="CIDFont+F1" w:hAnsi="CIDFont+F1"/>
          <w:sz w:val="22"/>
          <w:szCs w:val="22"/>
        </w:rPr>
      </w:pPr>
      <w:r w:rsidRPr="007B3979">
        <w:rPr>
          <w:rFonts w:ascii="CIDFont+F1" w:hAnsi="CIDFont+F1" w:cs="CIDFont+F1"/>
          <w:sz w:val="22"/>
          <w:szCs w:val="22"/>
        </w:rPr>
        <w:t>Hyväksyttyjen tarjousten perusteella tehdään puitesopimukset työkonekohtaisesti</w:t>
      </w:r>
      <w:r w:rsidRPr="007B3979">
        <w:rPr>
          <w:rFonts w:ascii="CIDFont+F1" w:hAnsi="CIDFont+F1"/>
          <w:sz w:val="22"/>
          <w:szCs w:val="22"/>
        </w:rPr>
        <w:t xml:space="preserve"> sopimuskaudelle. Sopimuksen yksikköhinnat sidotaan </w:t>
      </w:r>
      <w:r w:rsidR="00E16959" w:rsidRPr="007B3979">
        <w:rPr>
          <w:rFonts w:ascii="CIDFont+F1" w:hAnsi="CIDFont+F1"/>
          <w:sz w:val="22"/>
          <w:szCs w:val="22"/>
        </w:rPr>
        <w:t>m</w:t>
      </w:r>
      <w:r w:rsidRPr="007B3979">
        <w:rPr>
          <w:rFonts w:ascii="CIDFont+F1" w:hAnsi="CIDFont+F1"/>
          <w:sz w:val="22"/>
          <w:szCs w:val="22"/>
        </w:rPr>
        <w:t>aarakennuskustannusindeksiin</w:t>
      </w:r>
    </w:p>
    <w:p w14:paraId="55491265" w14:textId="431B9C96" w:rsidR="00E16959" w:rsidRPr="007B3979" w:rsidRDefault="00E16959" w:rsidP="007B3979">
      <w:pPr>
        <w:pStyle w:val="Eivli"/>
        <w:ind w:firstLine="720"/>
        <w:rPr>
          <w:rFonts w:ascii="CIDFont+F1" w:hAnsi="CIDFont+F1"/>
          <w:sz w:val="22"/>
          <w:szCs w:val="22"/>
        </w:rPr>
      </w:pPr>
      <w:r w:rsidRPr="007B3979">
        <w:rPr>
          <w:rFonts w:ascii="CIDFont+F1" w:hAnsi="CIDFont+F1"/>
          <w:sz w:val="22"/>
          <w:szCs w:val="22"/>
        </w:rPr>
        <w:t>2015=100 katujen ylläpito</w:t>
      </w:r>
      <w:r w:rsidR="00B9479D" w:rsidRPr="007B3979">
        <w:rPr>
          <w:rFonts w:ascii="CIDFont+F1" w:hAnsi="CIDFont+F1"/>
          <w:sz w:val="22"/>
          <w:szCs w:val="22"/>
        </w:rPr>
        <w:t xml:space="preserve">. </w:t>
      </w:r>
    </w:p>
    <w:p w14:paraId="58062F0D" w14:textId="1970BDDB" w:rsidR="00E16959" w:rsidRPr="007B3979" w:rsidRDefault="00B9479D" w:rsidP="00B346D9">
      <w:pPr>
        <w:spacing w:before="100" w:beforeAutospacing="1" w:after="240" w:line="276" w:lineRule="auto"/>
        <w:ind w:left="720"/>
        <w:rPr>
          <w:rFonts w:ascii="CIDFont+F1" w:hAnsi="CIDFont+F1" w:cs="CIDFont+F1"/>
          <w:sz w:val="22"/>
          <w:szCs w:val="22"/>
        </w:rPr>
      </w:pPr>
      <w:r w:rsidRPr="007B3979">
        <w:rPr>
          <w:rFonts w:ascii="CIDFont+F1" w:hAnsi="CIDFont+F1" w:cs="CIDFont+F1"/>
          <w:sz w:val="22"/>
          <w:szCs w:val="22"/>
        </w:rPr>
        <w:t>Hinta tarkistetaan vuosittain</w:t>
      </w:r>
      <w:r w:rsidR="00E30C2B" w:rsidRPr="007B3979">
        <w:rPr>
          <w:rFonts w:ascii="CIDFont+F1" w:hAnsi="CIDFont+F1" w:cs="CIDFont+F1"/>
          <w:sz w:val="22"/>
          <w:szCs w:val="22"/>
        </w:rPr>
        <w:t xml:space="preserve"> maanrakennuskustannusindeksi 2015=100</w:t>
      </w:r>
      <w:r w:rsidR="00E16959" w:rsidRPr="007B3979">
        <w:rPr>
          <w:rFonts w:ascii="CIDFont+F1" w:hAnsi="CIDFont+F1" w:cs="CIDFont+F1"/>
          <w:sz w:val="22"/>
          <w:szCs w:val="22"/>
        </w:rPr>
        <w:t>, katujen ylläpito</w:t>
      </w:r>
      <w:r w:rsidR="00E30C2B" w:rsidRPr="007B3979">
        <w:rPr>
          <w:rFonts w:ascii="CIDFont+F1" w:hAnsi="CIDFont+F1" w:cs="CIDFont+F1"/>
          <w:sz w:val="22"/>
          <w:szCs w:val="22"/>
        </w:rPr>
        <w:t xml:space="preserve"> muutoksia vastaavasti. Tarkistusajankohta on vuosittain tammikuun 1. päivä.</w:t>
      </w:r>
    </w:p>
    <w:p w14:paraId="69C9FDB4" w14:textId="735A6CD6" w:rsidR="00B9479D" w:rsidRPr="007B3979" w:rsidRDefault="00A444A2" w:rsidP="00B346D9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 w:rsidRPr="007B3979">
        <w:rPr>
          <w:rFonts w:ascii="CIDFont+F1" w:hAnsi="CIDFont+F1" w:cs="CIDFont+F1"/>
          <w:sz w:val="22"/>
          <w:szCs w:val="22"/>
        </w:rPr>
        <w:t>Perusindeksinä on sopimuksen tekohetkellä tiedossa oleva viimeksi julkaistu pisteluku 2/2024: 120,46.Tarkistusindeksinä on maarakennuskustannusindeksi 2015 = 100</w:t>
      </w:r>
      <w:r w:rsidR="00E16959" w:rsidRPr="007B3979">
        <w:rPr>
          <w:rFonts w:ascii="CIDFont+F1" w:hAnsi="CIDFont+F1" w:cs="CIDFont+F1"/>
          <w:sz w:val="22"/>
          <w:szCs w:val="22"/>
        </w:rPr>
        <w:t xml:space="preserve"> </w:t>
      </w:r>
      <w:r w:rsidRPr="007B3979">
        <w:rPr>
          <w:rFonts w:ascii="CIDFont+F1" w:hAnsi="CIDFont+F1" w:cs="CIDFont+F1"/>
          <w:sz w:val="22"/>
          <w:szCs w:val="22"/>
        </w:rPr>
        <w:t>"katujen ylläpito" tarkistusajankohtaa edeltävä marraskuun indeksiluku. Tarkistettua hintaa maksetaan 1.1 alkaen.</w:t>
      </w:r>
      <w:r w:rsidR="00B9479D" w:rsidRPr="007B3979">
        <w:rPr>
          <w:rFonts w:ascii="CIDFont+F1" w:hAnsi="CIDFont+F1" w:cs="CIDFont+F1"/>
          <w:sz w:val="22"/>
          <w:szCs w:val="22"/>
        </w:rPr>
        <w:t xml:space="preserve"> </w:t>
      </w:r>
      <w:r w:rsidR="00B346D9" w:rsidRPr="007B3979">
        <w:rPr>
          <w:rFonts w:ascii="CIDFont+F1" w:hAnsi="CIDFont+F1" w:cs="CIDFont+F1"/>
          <w:sz w:val="22"/>
          <w:szCs w:val="22"/>
        </w:rPr>
        <w:t xml:space="preserve"> </w:t>
      </w:r>
      <w:r w:rsidR="00B9479D" w:rsidRPr="007B3979">
        <w:rPr>
          <w:rFonts w:ascii="CIDFont+F1" w:hAnsi="CIDFont+F1" w:cs="CIDFont+F1"/>
          <w:sz w:val="22"/>
          <w:szCs w:val="22"/>
        </w:rPr>
        <w:t>Ensimmäinen hinnantarkistus tehdään 1.1.202</w:t>
      </w:r>
      <w:r w:rsidR="00247821">
        <w:rPr>
          <w:rFonts w:ascii="CIDFont+F1" w:hAnsi="CIDFont+F1" w:cs="CIDFont+F1"/>
          <w:sz w:val="22"/>
          <w:szCs w:val="22"/>
        </w:rPr>
        <w:t>8</w:t>
      </w:r>
      <w:r w:rsidR="00C80537" w:rsidRPr="007B3979">
        <w:rPr>
          <w:rFonts w:ascii="CIDFont+F1" w:hAnsi="CIDFont+F1" w:cs="CIDFont+F1"/>
          <w:sz w:val="22"/>
          <w:szCs w:val="22"/>
        </w:rPr>
        <w:t>.</w:t>
      </w:r>
    </w:p>
    <w:p w14:paraId="735D8EAF" w14:textId="26F81D39" w:rsidR="000726C4" w:rsidRPr="004A63E9" w:rsidRDefault="001E2D5F" w:rsidP="000726C4">
      <w:pPr>
        <w:pStyle w:val="Luettelokappale"/>
        <w:numPr>
          <w:ilvl w:val="0"/>
          <w:numId w:val="16"/>
        </w:numPr>
        <w:spacing w:before="100" w:beforeAutospacing="1" w:after="240" w:line="276" w:lineRule="auto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Lisätiedot</w:t>
      </w:r>
    </w:p>
    <w:p w14:paraId="17C17CC6" w14:textId="3D59F736" w:rsidR="001E2D5F" w:rsidRDefault="001E2D5F" w:rsidP="00B346D9">
      <w:pPr>
        <w:spacing w:before="100" w:beforeAutospacing="1" w:after="240" w:line="276" w:lineRule="auto"/>
        <w:ind w:left="720"/>
        <w:rPr>
          <w:rFonts w:ascii="CIDFont+F1" w:hAnsi="CIDFont+F1" w:cs="CIDFont+F1"/>
          <w:color w:val="000000"/>
          <w:sz w:val="22"/>
          <w:szCs w:val="22"/>
        </w:rPr>
      </w:pPr>
      <w:r w:rsidRPr="00B346D9">
        <w:rPr>
          <w:rFonts w:ascii="CIDFont+F1" w:hAnsi="CIDFont+F1" w:cs="CIDFont+F1"/>
          <w:sz w:val="22"/>
          <w:szCs w:val="22"/>
        </w:rPr>
        <w:t xml:space="preserve">Urakkalaskennassa mahdollisesti tarvittavat lisätietopyynnöt toimitettava kirjallisesti </w:t>
      </w:r>
      <w:r w:rsidR="005E291D">
        <w:rPr>
          <w:rFonts w:ascii="CIDFont+F1" w:hAnsi="CIDFont+F1" w:cs="CIDFont+F1"/>
          <w:sz w:val="22"/>
          <w:szCs w:val="22"/>
        </w:rPr>
        <w:t>14</w:t>
      </w:r>
      <w:r w:rsidRPr="00B346D9">
        <w:rPr>
          <w:rFonts w:ascii="CIDFont+F1" w:hAnsi="CIDFont+F1" w:cs="CIDFont+F1"/>
          <w:sz w:val="22"/>
          <w:szCs w:val="22"/>
        </w:rPr>
        <w:t>.0</w:t>
      </w:r>
      <w:r w:rsidR="005E291D">
        <w:rPr>
          <w:rFonts w:ascii="CIDFont+F1" w:hAnsi="CIDFont+F1" w:cs="CIDFont+F1"/>
          <w:sz w:val="22"/>
          <w:szCs w:val="22"/>
        </w:rPr>
        <w:t>7</w:t>
      </w:r>
      <w:r w:rsidRPr="00B346D9">
        <w:rPr>
          <w:rFonts w:ascii="CIDFont+F1" w:hAnsi="CIDFont+F1" w:cs="CIDFont+F1"/>
          <w:sz w:val="22"/>
          <w:szCs w:val="22"/>
        </w:rPr>
        <w:t>.202</w:t>
      </w:r>
      <w:r w:rsidR="00CC3992">
        <w:rPr>
          <w:rFonts w:ascii="CIDFont+F1" w:hAnsi="CIDFont+F1" w:cs="CIDFont+F1"/>
          <w:sz w:val="22"/>
          <w:szCs w:val="22"/>
        </w:rPr>
        <w:t>6</w:t>
      </w:r>
      <w:r w:rsidRPr="00B346D9">
        <w:rPr>
          <w:rFonts w:ascii="CIDFont+F1" w:hAnsi="CIDFont+F1" w:cs="CIDFont+F1"/>
          <w:sz w:val="22"/>
          <w:szCs w:val="22"/>
        </w:rPr>
        <w:t xml:space="preserve"> klo 12:00 mennessä sähköpostilla osoitteeseen: </w:t>
      </w:r>
      <w:hyperlink r:id="rId9" w:history="1">
        <w:r w:rsidR="00B346D9" w:rsidRPr="00571E26">
          <w:rPr>
            <w:rStyle w:val="Hyperlinkki"/>
            <w:rFonts w:ascii="CIDFont+F1" w:hAnsi="CIDFont+F1" w:cs="CIDFont+F1"/>
            <w:sz w:val="22"/>
            <w:szCs w:val="22"/>
          </w:rPr>
          <w:t>kirjaamo@uurainen.fi</w:t>
        </w:r>
      </w:hyperlink>
      <w:r w:rsidR="00B346D9">
        <w:rPr>
          <w:rFonts w:ascii="CIDFont+F1" w:hAnsi="CIDFont+F1" w:cs="CIDFont+F1"/>
          <w:sz w:val="22"/>
          <w:szCs w:val="22"/>
        </w:rPr>
        <w:t xml:space="preserve"> </w:t>
      </w:r>
      <w:r w:rsidRPr="00B346D9">
        <w:rPr>
          <w:rFonts w:ascii="CIDFont+F1" w:hAnsi="CIDFont+F1" w:cs="CIDFont+F1"/>
          <w:sz w:val="22"/>
          <w:szCs w:val="22"/>
        </w:rPr>
        <w:t>Sähköposti on otsikoitava ”K</w:t>
      </w:r>
      <w:r w:rsidR="00E01890">
        <w:rPr>
          <w:rFonts w:ascii="CIDFont+F1" w:hAnsi="CIDFont+F1" w:cs="CIDFont+F1"/>
          <w:sz w:val="22"/>
          <w:szCs w:val="22"/>
        </w:rPr>
        <w:t>onetyöurakan</w:t>
      </w:r>
      <w:r w:rsidRPr="00B346D9">
        <w:rPr>
          <w:rFonts w:ascii="CIDFont+F1" w:hAnsi="CIDFont+F1" w:cs="CIDFont+F1"/>
          <w:sz w:val="22"/>
          <w:szCs w:val="22"/>
        </w:rPr>
        <w:t xml:space="preserve"> lisäkysymykset”. Määräajan jälkeen tai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 w:rsidRPr="00B346D9">
        <w:rPr>
          <w:rFonts w:ascii="CIDFont+F1" w:hAnsi="CIDFont+F1" w:cs="CIDFont+F1"/>
          <w:sz w:val="22"/>
          <w:szCs w:val="22"/>
        </w:rPr>
        <w:t>muutoin kuin sähköpostilla lähetettyjä lisätietopyyntöjä ei käsitellä. Vain tilaajan</w:t>
      </w:r>
      <w:r w:rsidR="00B346D9">
        <w:rPr>
          <w:rFonts w:ascii="CIDFont+F1" w:hAnsi="CIDFont+F1" w:cs="CIDFont+F1"/>
          <w:sz w:val="22"/>
          <w:szCs w:val="22"/>
        </w:rPr>
        <w:t xml:space="preserve"> </w:t>
      </w:r>
      <w:r w:rsidRPr="00B346D9">
        <w:rPr>
          <w:rFonts w:ascii="CIDFont+F1" w:hAnsi="CIDFont+F1" w:cs="CIDFont+F1"/>
          <w:sz w:val="22"/>
          <w:szCs w:val="22"/>
        </w:rPr>
        <w:t>kirjallisesti toimittamat lisätiedot ovat tilaajaa sitovia.</w:t>
      </w:r>
    </w:p>
    <w:p w14:paraId="1CA8C78B" w14:textId="33A811BF" w:rsidR="000726C4" w:rsidRPr="005E291D" w:rsidRDefault="000726C4" w:rsidP="005E291D">
      <w:pPr>
        <w:autoSpaceDE w:val="0"/>
        <w:autoSpaceDN w:val="0"/>
        <w:adjustRightInd w:val="0"/>
        <w:ind w:left="720"/>
        <w:rPr>
          <w:rFonts w:ascii="CIDFont+F1" w:hAnsi="CIDFont+F1" w:cs="CIDFont+F1"/>
          <w:color w:val="000000"/>
          <w:sz w:val="22"/>
          <w:szCs w:val="22"/>
        </w:rPr>
      </w:pPr>
      <w:r w:rsidRPr="000726C4">
        <w:rPr>
          <w:rFonts w:ascii="CIDFont+F1" w:hAnsi="CIDFont+F1" w:cs="CIDFont+F1"/>
          <w:color w:val="000000"/>
          <w:sz w:val="22"/>
          <w:szCs w:val="22"/>
        </w:rPr>
        <w:t>Lisätietoja tarjouspyynnöstä antaa</w:t>
      </w:r>
      <w:r w:rsidR="005E291D">
        <w:rPr>
          <w:rFonts w:ascii="CIDFont+F1" w:hAnsi="CIDFont+F1" w:cs="CIDFont+F1"/>
          <w:color w:val="000000"/>
          <w:sz w:val="22"/>
          <w:szCs w:val="22"/>
        </w:rPr>
        <w:t xml:space="preserve"> kunnallistekniikka- ja infrainsinööri Tero Kauppinen p. 040-7632 298 </w:t>
      </w:r>
      <w:hyperlink r:id="rId10" w:history="1">
        <w:r w:rsidR="005E291D" w:rsidRPr="007509D6">
          <w:rPr>
            <w:rStyle w:val="Hyperlinkki"/>
            <w:rFonts w:ascii="CIDFont+F1" w:hAnsi="CIDFont+F1" w:cs="CIDFont+F1"/>
            <w:sz w:val="22"/>
            <w:szCs w:val="22"/>
          </w:rPr>
          <w:t>tero.kauppinen@uurainen.fi</w:t>
        </w:r>
      </w:hyperlink>
      <w:r w:rsidR="005E291D">
        <w:t>,</w:t>
      </w:r>
      <w:r w:rsidRPr="000726C4">
        <w:rPr>
          <w:rFonts w:ascii="CIDFont+F1" w:hAnsi="CIDFont+F1" w:cs="CIDFont+F1"/>
          <w:color w:val="000000"/>
          <w:sz w:val="22"/>
          <w:szCs w:val="22"/>
        </w:rPr>
        <w:t xml:space="preserve"> tekninen johtaja </w:t>
      </w:r>
      <w:r w:rsidR="007A2EA0">
        <w:rPr>
          <w:rFonts w:ascii="CIDFont+F1" w:hAnsi="CIDFont+F1" w:cs="CIDFont+F1"/>
          <w:color w:val="000000"/>
          <w:sz w:val="22"/>
          <w:szCs w:val="22"/>
        </w:rPr>
        <w:t>Tiina</w:t>
      </w:r>
      <w:r w:rsidRPr="000726C4">
        <w:rPr>
          <w:rFonts w:ascii="CIDFont+F1" w:hAnsi="CIDFont+F1" w:cs="CIDFont+F1"/>
          <w:color w:val="000000"/>
          <w:sz w:val="22"/>
          <w:szCs w:val="22"/>
        </w:rPr>
        <w:t xml:space="preserve"> </w:t>
      </w:r>
      <w:r w:rsidR="007A2EA0">
        <w:rPr>
          <w:rFonts w:ascii="CIDFont+F1" w:hAnsi="CIDFont+F1" w:cs="CIDFont+F1"/>
          <w:color w:val="000000"/>
          <w:sz w:val="22"/>
          <w:szCs w:val="22"/>
        </w:rPr>
        <w:t>Löytömäki</w:t>
      </w:r>
      <w:r w:rsidRPr="000726C4">
        <w:rPr>
          <w:rFonts w:ascii="CIDFont+F1" w:hAnsi="CIDFont+F1" w:cs="CIDFont+F1"/>
          <w:color w:val="000000"/>
          <w:sz w:val="22"/>
          <w:szCs w:val="22"/>
        </w:rPr>
        <w:t xml:space="preserve"> p. 0400-643</w:t>
      </w:r>
      <w:r w:rsidR="005E291D">
        <w:rPr>
          <w:rFonts w:ascii="CIDFont+F1" w:hAnsi="CIDFont+F1" w:cs="CIDFont+F1"/>
          <w:color w:val="000000"/>
          <w:sz w:val="22"/>
          <w:szCs w:val="22"/>
        </w:rPr>
        <w:t> </w:t>
      </w:r>
      <w:r w:rsidRPr="000726C4">
        <w:rPr>
          <w:rFonts w:ascii="CIDFont+F1" w:hAnsi="CIDFont+F1" w:cs="CIDFont+F1"/>
          <w:color w:val="000000"/>
          <w:sz w:val="22"/>
          <w:szCs w:val="22"/>
        </w:rPr>
        <w:t>890</w:t>
      </w:r>
      <w:r w:rsidR="005E291D">
        <w:rPr>
          <w:rFonts w:ascii="CIDFont+F1" w:hAnsi="CIDFont+F1" w:cs="CIDFont+F1"/>
          <w:color w:val="000000"/>
          <w:sz w:val="22"/>
          <w:szCs w:val="22"/>
        </w:rPr>
        <w:t xml:space="preserve"> </w:t>
      </w:r>
      <w:hyperlink r:id="rId11" w:history="1">
        <w:r w:rsidR="005E291D" w:rsidRPr="007509D6">
          <w:rPr>
            <w:rStyle w:val="Hyperlinkki"/>
            <w:rFonts w:ascii="CIDFont+F1" w:hAnsi="CIDFont+F1" w:cs="CIDFont+F1"/>
            <w:sz w:val="22"/>
            <w:szCs w:val="22"/>
          </w:rPr>
          <w:t>tiina.loytomaki@uurainen.fi</w:t>
        </w:r>
      </w:hyperlink>
    </w:p>
    <w:p w14:paraId="5F51ACE6" w14:textId="71E424A8" w:rsidR="00E01890" w:rsidRDefault="000726C4" w:rsidP="009B2DCE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U</w:t>
      </w:r>
      <w:r w:rsidR="003A476D">
        <w:rPr>
          <w:rFonts w:eastAsia="Times New Roman" w:cstheme="minorHAnsi"/>
          <w:sz w:val="22"/>
          <w:szCs w:val="22"/>
        </w:rPr>
        <w:t>u</w:t>
      </w:r>
      <w:r w:rsidR="007F2185">
        <w:rPr>
          <w:rFonts w:eastAsia="Times New Roman" w:cstheme="minorHAnsi"/>
          <w:sz w:val="22"/>
          <w:szCs w:val="22"/>
        </w:rPr>
        <w:t>r</w:t>
      </w:r>
      <w:r w:rsidR="003A476D">
        <w:rPr>
          <w:rFonts w:eastAsia="Times New Roman" w:cstheme="minorHAnsi"/>
          <w:sz w:val="22"/>
          <w:szCs w:val="22"/>
        </w:rPr>
        <w:t>aisilla</w:t>
      </w:r>
      <w:r>
        <w:rPr>
          <w:rFonts w:eastAsia="Times New Roman" w:cstheme="minorHAnsi"/>
          <w:sz w:val="22"/>
          <w:szCs w:val="22"/>
        </w:rPr>
        <w:t xml:space="preserve"> </w:t>
      </w:r>
      <w:r w:rsidR="00CC3992">
        <w:rPr>
          <w:rFonts w:eastAsia="Times New Roman" w:cstheme="minorHAnsi"/>
          <w:sz w:val="22"/>
          <w:szCs w:val="22"/>
        </w:rPr>
        <w:t>1</w:t>
      </w:r>
      <w:r w:rsidR="005E291D">
        <w:rPr>
          <w:rFonts w:eastAsia="Times New Roman" w:cstheme="minorHAnsi"/>
          <w:sz w:val="22"/>
          <w:szCs w:val="22"/>
        </w:rPr>
        <w:t>5</w:t>
      </w:r>
      <w:r>
        <w:rPr>
          <w:rFonts w:eastAsia="Times New Roman" w:cstheme="minorHAnsi"/>
          <w:sz w:val="22"/>
          <w:szCs w:val="22"/>
        </w:rPr>
        <w:t>.</w:t>
      </w:r>
      <w:r w:rsidR="00CC3992">
        <w:rPr>
          <w:rFonts w:eastAsia="Times New Roman" w:cstheme="minorHAnsi"/>
          <w:sz w:val="22"/>
          <w:szCs w:val="22"/>
        </w:rPr>
        <w:t>6</w:t>
      </w:r>
      <w:r>
        <w:rPr>
          <w:rFonts w:eastAsia="Times New Roman" w:cstheme="minorHAnsi"/>
          <w:sz w:val="22"/>
          <w:szCs w:val="22"/>
        </w:rPr>
        <w:t>.</w:t>
      </w:r>
      <w:r w:rsidR="003A476D">
        <w:rPr>
          <w:rFonts w:eastAsia="Times New Roman" w:cstheme="minorHAnsi"/>
          <w:sz w:val="22"/>
          <w:szCs w:val="22"/>
        </w:rPr>
        <w:t>2</w:t>
      </w:r>
      <w:r w:rsidR="001E2D5F">
        <w:rPr>
          <w:rFonts w:eastAsia="Times New Roman" w:cstheme="minorHAnsi"/>
          <w:sz w:val="22"/>
          <w:szCs w:val="22"/>
        </w:rPr>
        <w:t>0</w:t>
      </w:r>
      <w:r w:rsidR="003A476D">
        <w:rPr>
          <w:rFonts w:eastAsia="Times New Roman" w:cstheme="minorHAnsi"/>
          <w:sz w:val="22"/>
          <w:szCs w:val="22"/>
        </w:rPr>
        <w:t>2</w:t>
      </w:r>
      <w:r w:rsidR="00CC3992">
        <w:rPr>
          <w:rFonts w:eastAsia="Times New Roman" w:cstheme="minorHAnsi"/>
          <w:sz w:val="22"/>
          <w:szCs w:val="22"/>
        </w:rPr>
        <w:t>6</w:t>
      </w:r>
      <w:r w:rsidR="007F2185">
        <w:rPr>
          <w:rFonts w:eastAsia="Times New Roman" w:cstheme="minorHAnsi"/>
          <w:sz w:val="22"/>
          <w:szCs w:val="22"/>
        </w:rPr>
        <w:br/>
      </w:r>
      <w:r w:rsidR="003A476D">
        <w:rPr>
          <w:rFonts w:eastAsia="Times New Roman" w:cstheme="minorHAnsi"/>
          <w:sz w:val="22"/>
          <w:szCs w:val="22"/>
        </w:rPr>
        <w:t>Tekninen johtaja</w:t>
      </w:r>
      <w:r w:rsidR="003A476D">
        <w:rPr>
          <w:rFonts w:eastAsia="Times New Roman" w:cstheme="minorHAnsi"/>
          <w:sz w:val="22"/>
          <w:szCs w:val="22"/>
        </w:rPr>
        <w:tab/>
      </w:r>
      <w:r w:rsidR="003A476D">
        <w:rPr>
          <w:rFonts w:eastAsia="Times New Roman" w:cstheme="minorHAnsi"/>
          <w:sz w:val="22"/>
          <w:szCs w:val="22"/>
        </w:rPr>
        <w:tab/>
      </w:r>
      <w:r w:rsidR="003A476D">
        <w:rPr>
          <w:rFonts w:eastAsia="Times New Roman" w:cstheme="minorHAnsi"/>
          <w:sz w:val="22"/>
          <w:szCs w:val="22"/>
        </w:rPr>
        <w:tab/>
      </w:r>
      <w:r w:rsidR="003A476D">
        <w:rPr>
          <w:rFonts w:eastAsia="Times New Roman" w:cstheme="minorHAnsi"/>
          <w:sz w:val="22"/>
          <w:szCs w:val="22"/>
        </w:rPr>
        <w:tab/>
      </w:r>
      <w:r w:rsidR="003A476D">
        <w:rPr>
          <w:rFonts w:eastAsia="Times New Roman" w:cstheme="minorHAnsi"/>
          <w:sz w:val="22"/>
          <w:szCs w:val="22"/>
        </w:rPr>
        <w:tab/>
      </w:r>
      <w:r w:rsidR="003A476D">
        <w:rPr>
          <w:rFonts w:eastAsia="Times New Roman" w:cstheme="minorHAnsi"/>
          <w:sz w:val="22"/>
          <w:szCs w:val="22"/>
        </w:rPr>
        <w:br/>
      </w:r>
      <w:r w:rsidR="007A2EA0">
        <w:rPr>
          <w:rFonts w:eastAsia="Times New Roman" w:cstheme="minorHAnsi"/>
          <w:sz w:val="22"/>
          <w:szCs w:val="22"/>
        </w:rPr>
        <w:t>Tiina Löytömäki</w:t>
      </w:r>
      <w:r w:rsidR="007F2185">
        <w:rPr>
          <w:rFonts w:eastAsia="Times New Roman" w:cstheme="minorHAnsi"/>
          <w:sz w:val="22"/>
          <w:szCs w:val="22"/>
        </w:rPr>
        <w:br/>
      </w:r>
      <w:r w:rsidR="007F2185">
        <w:rPr>
          <w:rFonts w:eastAsia="Times New Roman" w:cstheme="minorHAnsi"/>
          <w:sz w:val="22"/>
          <w:szCs w:val="22"/>
        </w:rPr>
        <w:br/>
      </w:r>
      <w:r w:rsidR="007F2185" w:rsidRPr="005661F8">
        <w:rPr>
          <w:rFonts w:eastAsia="Times New Roman" w:cstheme="minorHAnsi"/>
          <w:b/>
          <w:bCs/>
          <w:sz w:val="22"/>
          <w:szCs w:val="22"/>
        </w:rPr>
        <w:t>LIITTEET:</w:t>
      </w:r>
      <w:r w:rsidR="007F2185">
        <w:rPr>
          <w:rFonts w:eastAsia="Times New Roman" w:cstheme="minorHAnsi"/>
          <w:sz w:val="22"/>
          <w:szCs w:val="22"/>
        </w:rPr>
        <w:tab/>
      </w:r>
    </w:p>
    <w:p w14:paraId="7D4B155D" w14:textId="38D72424" w:rsidR="00E01890" w:rsidRDefault="007F2185" w:rsidP="009B2DCE">
      <w:pPr>
        <w:spacing w:before="100" w:beforeAutospacing="1" w:after="240" w:line="276" w:lineRule="auto"/>
        <w:ind w:left="7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Liite 1. </w:t>
      </w:r>
      <w:r w:rsidR="002D4E14">
        <w:rPr>
          <w:rFonts w:eastAsia="Times New Roman" w:cstheme="minorHAnsi"/>
          <w:sz w:val="22"/>
          <w:szCs w:val="22"/>
        </w:rPr>
        <w:t xml:space="preserve">Tarjoajan </w:t>
      </w:r>
      <w:r w:rsidR="005661F8">
        <w:rPr>
          <w:rFonts w:eastAsia="Times New Roman" w:cstheme="minorHAnsi"/>
          <w:sz w:val="22"/>
          <w:szCs w:val="22"/>
        </w:rPr>
        <w:t>soveltuvuus</w:t>
      </w:r>
      <w:r w:rsidR="002D4E14">
        <w:rPr>
          <w:rFonts w:eastAsia="Times New Roman" w:cstheme="minorHAnsi"/>
          <w:sz w:val="22"/>
          <w:szCs w:val="22"/>
        </w:rPr>
        <w:t>arviointi</w:t>
      </w:r>
      <w:r w:rsidR="005661F8">
        <w:rPr>
          <w:rFonts w:eastAsia="Times New Roman" w:cstheme="minorHAnsi"/>
          <w:sz w:val="22"/>
          <w:szCs w:val="22"/>
        </w:rPr>
        <w:br/>
      </w:r>
      <w:r w:rsidR="002D4E14">
        <w:rPr>
          <w:rFonts w:eastAsia="Times New Roman" w:cstheme="minorHAnsi"/>
          <w:sz w:val="22"/>
          <w:szCs w:val="22"/>
        </w:rPr>
        <w:t xml:space="preserve">Liite 2. </w:t>
      </w:r>
      <w:r>
        <w:rPr>
          <w:rFonts w:eastAsia="Times New Roman" w:cstheme="minorHAnsi"/>
          <w:sz w:val="22"/>
          <w:szCs w:val="22"/>
        </w:rPr>
        <w:t>Tarjouslomake</w:t>
      </w:r>
      <w:r w:rsidR="005661F8">
        <w:rPr>
          <w:rFonts w:eastAsia="Times New Roman" w:cstheme="minorHAnsi"/>
          <w:sz w:val="22"/>
          <w:szCs w:val="22"/>
        </w:rPr>
        <w:br/>
      </w:r>
      <w:r w:rsidR="00E01890">
        <w:rPr>
          <w:rFonts w:eastAsia="Times New Roman" w:cstheme="minorHAnsi"/>
          <w:sz w:val="22"/>
          <w:szCs w:val="22"/>
        </w:rPr>
        <w:t xml:space="preserve">Liite </w:t>
      </w:r>
      <w:r w:rsidR="002D4E14">
        <w:rPr>
          <w:rFonts w:eastAsia="Times New Roman" w:cstheme="minorHAnsi"/>
          <w:sz w:val="22"/>
          <w:szCs w:val="22"/>
        </w:rPr>
        <w:t>3</w:t>
      </w:r>
      <w:r w:rsidR="00E01890">
        <w:rPr>
          <w:rFonts w:eastAsia="Times New Roman" w:cstheme="minorHAnsi"/>
          <w:sz w:val="22"/>
          <w:szCs w:val="22"/>
        </w:rPr>
        <w:t>. Palvelunkuvauslomake</w:t>
      </w:r>
    </w:p>
    <w:sectPr w:rsidR="00E01890" w:rsidSect="00E35E4F">
      <w:headerReference w:type="default" r:id="rId12"/>
      <w:footerReference w:type="default" r:id="rId13"/>
      <w:pgSz w:w="11900" w:h="16840"/>
      <w:pgMar w:top="1418" w:right="1134" w:bottom="1418" w:left="1985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344C" w14:textId="77777777" w:rsidR="00DE49A9" w:rsidRDefault="00DE49A9" w:rsidP="0096407B">
      <w:r>
        <w:separator/>
      </w:r>
    </w:p>
  </w:endnote>
  <w:endnote w:type="continuationSeparator" w:id="0">
    <w:p w14:paraId="6ECE391E" w14:textId="77777777" w:rsidR="00DE49A9" w:rsidRDefault="00DE49A9" w:rsidP="0096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Normaal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FF56" w14:textId="77777777" w:rsidR="00F36B82" w:rsidRPr="00F36B82" w:rsidRDefault="00F36B82" w:rsidP="00F36B82">
    <w:pPr>
      <w:pStyle w:val="NormaaliWWW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B8B07" wp14:editId="0D41629D">
              <wp:simplePos x="0" y="0"/>
              <wp:positionH relativeFrom="column">
                <wp:posOffset>-22225</wp:posOffset>
              </wp:positionH>
              <wp:positionV relativeFrom="paragraph">
                <wp:posOffset>-94648</wp:posOffset>
              </wp:positionV>
              <wp:extent cx="5611528" cy="1570"/>
              <wp:effectExtent l="0" t="0" r="14605" b="2413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1528" cy="15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0799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-7.45pt" to="440.1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" strokecolor="black [3200]" strokeweight=".5pt">
              <v:stroke joinstyle="miter"/>
            </v:line>
          </w:pict>
        </mc:Fallback>
      </mc:AlternateContent>
    </w:r>
    <w:r w:rsidRPr="00F36B82">
      <w:rPr>
        <w:rFonts w:ascii="Poppins" w:hAnsi="Poppins" w:cs="Poppins"/>
        <w:b/>
        <w:bCs/>
        <w:spacing w:val="6"/>
        <w:sz w:val="16"/>
        <w:szCs w:val="16"/>
      </w:rPr>
      <w:t>UURAISTEN KUNTA</w:t>
    </w:r>
    <w:r w:rsidRPr="00F36B82">
      <w:rPr>
        <w:rFonts w:ascii="Poppins" w:hAnsi="Poppins" w:cs="Poppins"/>
        <w:spacing w:val="6"/>
        <w:sz w:val="16"/>
        <w:szCs w:val="16"/>
      </w:rPr>
      <w:t xml:space="preserve"> | Virastotie 4 | 41230 Uurainen | Puh. (014) 267 2600</w:t>
    </w:r>
    <w:r>
      <w:rPr>
        <w:rFonts w:ascii="Poppins" w:hAnsi="Poppins" w:cs="Poppins"/>
        <w:spacing w:val="6"/>
        <w:sz w:val="16"/>
        <w:szCs w:val="16"/>
      </w:rPr>
      <w:t xml:space="preserve"> </w:t>
    </w:r>
    <w:r w:rsidRPr="00F36B82">
      <w:rPr>
        <w:rFonts w:ascii="Poppins" w:hAnsi="Poppins" w:cs="Poppins"/>
        <w:spacing w:val="6"/>
        <w:sz w:val="16"/>
        <w:szCs w:val="16"/>
      </w:rPr>
      <w:t xml:space="preserve">| </w:t>
    </w:r>
    <w:r>
      <w:rPr>
        <w:rFonts w:ascii="Poppins" w:hAnsi="Poppins" w:cs="Poppins"/>
        <w:spacing w:val="6"/>
        <w:sz w:val="16"/>
        <w:szCs w:val="16"/>
      </w:rPr>
      <w:t>www.uurainen.fi</w:t>
    </w:r>
    <w:r w:rsidRPr="00F36B82">
      <w:rPr>
        <w:rFonts w:ascii="Poppins" w:hAnsi="Poppins" w:cs="Poppins"/>
        <w:spacing w:val="6"/>
        <w:sz w:val="16"/>
        <w:szCs w:val="16"/>
      </w:rPr>
      <w:t xml:space="preserve">  </w:t>
    </w:r>
  </w:p>
  <w:p w14:paraId="1EBB73A4" w14:textId="77777777" w:rsidR="00F36B82" w:rsidRDefault="00F36B8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5EE9" w14:textId="77777777" w:rsidR="00DE49A9" w:rsidRDefault="00DE49A9" w:rsidP="0096407B">
      <w:r>
        <w:separator/>
      </w:r>
    </w:p>
  </w:footnote>
  <w:footnote w:type="continuationSeparator" w:id="0">
    <w:p w14:paraId="043A6487" w14:textId="77777777" w:rsidR="00DE49A9" w:rsidRDefault="00DE49A9" w:rsidP="0096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D0F8" w14:textId="77777777" w:rsidR="0096407B" w:rsidRDefault="000F0558" w:rsidP="000F0558">
    <w:pPr>
      <w:pStyle w:val="Yltunnis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0348EE" wp14:editId="6211C626">
          <wp:simplePos x="0" y="0"/>
          <wp:positionH relativeFrom="column">
            <wp:posOffset>-835930</wp:posOffset>
          </wp:positionH>
          <wp:positionV relativeFrom="paragraph">
            <wp:posOffset>-1026523</wp:posOffset>
          </wp:positionV>
          <wp:extent cx="2501063" cy="477981"/>
          <wp:effectExtent l="0" t="0" r="127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make_tunnus_vä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063" cy="4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A5C"/>
    <w:multiLevelType w:val="hybridMultilevel"/>
    <w:tmpl w:val="6FD24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22A"/>
    <w:multiLevelType w:val="hybridMultilevel"/>
    <w:tmpl w:val="F39642C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1AF"/>
    <w:multiLevelType w:val="hybridMultilevel"/>
    <w:tmpl w:val="679434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18E3"/>
    <w:multiLevelType w:val="hybridMultilevel"/>
    <w:tmpl w:val="FA2E5EB4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A5BDF"/>
    <w:multiLevelType w:val="multilevel"/>
    <w:tmpl w:val="7AD6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12165F"/>
    <w:multiLevelType w:val="hybridMultilevel"/>
    <w:tmpl w:val="E2A0CD74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1E06D9"/>
    <w:multiLevelType w:val="hybridMultilevel"/>
    <w:tmpl w:val="F3E072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54A58"/>
    <w:multiLevelType w:val="hybridMultilevel"/>
    <w:tmpl w:val="90EC59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52"/>
    <w:multiLevelType w:val="hybridMultilevel"/>
    <w:tmpl w:val="3F2E27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889" w:hanging="180"/>
      </w:pPr>
      <w:rPr>
        <w:rFonts w:ascii="Courier New" w:hAnsi="Courier New" w:cs="Courier New" w:hint="default"/>
      </w:rPr>
    </w:lvl>
    <w:lvl w:ilvl="3" w:tplc="040B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23BA4"/>
    <w:multiLevelType w:val="hybridMultilevel"/>
    <w:tmpl w:val="78D05F60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077658"/>
    <w:multiLevelType w:val="hybridMultilevel"/>
    <w:tmpl w:val="5BCE7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085D44"/>
    <w:multiLevelType w:val="hybridMultilevel"/>
    <w:tmpl w:val="812262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751B"/>
    <w:multiLevelType w:val="multilevel"/>
    <w:tmpl w:val="DAC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B92D10"/>
    <w:multiLevelType w:val="hybridMultilevel"/>
    <w:tmpl w:val="BB0C4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72162"/>
    <w:multiLevelType w:val="multilevel"/>
    <w:tmpl w:val="4188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7764F5"/>
    <w:multiLevelType w:val="hybridMultilevel"/>
    <w:tmpl w:val="4A7CF71A"/>
    <w:lvl w:ilvl="0" w:tplc="15D60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A05"/>
    <w:multiLevelType w:val="hybridMultilevel"/>
    <w:tmpl w:val="AD0405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C6E6F"/>
    <w:multiLevelType w:val="hybridMultilevel"/>
    <w:tmpl w:val="F3B2B67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AC0AAB"/>
    <w:multiLevelType w:val="hybridMultilevel"/>
    <w:tmpl w:val="FA287A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5904"/>
    <w:multiLevelType w:val="hybridMultilevel"/>
    <w:tmpl w:val="AEFA2C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22DA3"/>
    <w:multiLevelType w:val="hybridMultilevel"/>
    <w:tmpl w:val="00AC26E8"/>
    <w:lvl w:ilvl="0" w:tplc="95D0C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87229D"/>
    <w:multiLevelType w:val="hybridMultilevel"/>
    <w:tmpl w:val="1720707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211D27"/>
    <w:multiLevelType w:val="hybridMultilevel"/>
    <w:tmpl w:val="1B8E5514"/>
    <w:lvl w:ilvl="0" w:tplc="C89EF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062156">
    <w:abstractNumId w:val="13"/>
  </w:num>
  <w:num w:numId="2" w16cid:durableId="1357581669">
    <w:abstractNumId w:val="14"/>
  </w:num>
  <w:num w:numId="3" w16cid:durableId="1165976236">
    <w:abstractNumId w:val="15"/>
  </w:num>
  <w:num w:numId="4" w16cid:durableId="1794052304">
    <w:abstractNumId w:val="17"/>
  </w:num>
  <w:num w:numId="5" w16cid:durableId="87628258">
    <w:abstractNumId w:val="11"/>
  </w:num>
  <w:num w:numId="6" w16cid:durableId="1982535548">
    <w:abstractNumId w:val="2"/>
  </w:num>
  <w:num w:numId="7" w16cid:durableId="1240094143">
    <w:abstractNumId w:val="12"/>
  </w:num>
  <w:num w:numId="8" w16cid:durableId="757677286">
    <w:abstractNumId w:val="4"/>
  </w:num>
  <w:num w:numId="9" w16cid:durableId="1360275836">
    <w:abstractNumId w:val="7"/>
  </w:num>
  <w:num w:numId="10" w16cid:durableId="1705518681">
    <w:abstractNumId w:val="8"/>
  </w:num>
  <w:num w:numId="11" w16cid:durableId="359161158">
    <w:abstractNumId w:val="0"/>
  </w:num>
  <w:num w:numId="12" w16cid:durableId="2123573192">
    <w:abstractNumId w:val="16"/>
  </w:num>
  <w:num w:numId="13" w16cid:durableId="1416826817">
    <w:abstractNumId w:val="10"/>
  </w:num>
  <w:num w:numId="14" w16cid:durableId="352077542">
    <w:abstractNumId w:val="18"/>
  </w:num>
  <w:num w:numId="15" w16cid:durableId="388841049">
    <w:abstractNumId w:val="6"/>
  </w:num>
  <w:num w:numId="16" w16cid:durableId="197278913">
    <w:abstractNumId w:val="19"/>
  </w:num>
  <w:num w:numId="17" w16cid:durableId="2053843938">
    <w:abstractNumId w:val="1"/>
  </w:num>
  <w:num w:numId="18" w16cid:durableId="229117664">
    <w:abstractNumId w:val="3"/>
  </w:num>
  <w:num w:numId="19" w16cid:durableId="1226641867">
    <w:abstractNumId w:val="5"/>
  </w:num>
  <w:num w:numId="20" w16cid:durableId="1155877544">
    <w:abstractNumId w:val="22"/>
  </w:num>
  <w:num w:numId="21" w16cid:durableId="1326737192">
    <w:abstractNumId w:val="9"/>
  </w:num>
  <w:num w:numId="22" w16cid:durableId="940457570">
    <w:abstractNumId w:val="21"/>
  </w:num>
  <w:num w:numId="23" w16cid:durableId="83399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8"/>
    <w:rsid w:val="00010ED9"/>
    <w:rsid w:val="0002145E"/>
    <w:rsid w:val="00021F4B"/>
    <w:rsid w:val="00035B24"/>
    <w:rsid w:val="000433B6"/>
    <w:rsid w:val="00051F40"/>
    <w:rsid w:val="00063993"/>
    <w:rsid w:val="000657DA"/>
    <w:rsid w:val="000726C4"/>
    <w:rsid w:val="00077481"/>
    <w:rsid w:val="0009044B"/>
    <w:rsid w:val="000938E7"/>
    <w:rsid w:val="000A09F3"/>
    <w:rsid w:val="000B0FE2"/>
    <w:rsid w:val="000B49DB"/>
    <w:rsid w:val="000C0597"/>
    <w:rsid w:val="000C729A"/>
    <w:rsid w:val="000F0558"/>
    <w:rsid w:val="000F68A4"/>
    <w:rsid w:val="00101FAD"/>
    <w:rsid w:val="001032D9"/>
    <w:rsid w:val="0010597F"/>
    <w:rsid w:val="001150DF"/>
    <w:rsid w:val="001205FE"/>
    <w:rsid w:val="00126979"/>
    <w:rsid w:val="00132429"/>
    <w:rsid w:val="00137F60"/>
    <w:rsid w:val="001434B5"/>
    <w:rsid w:val="001501BD"/>
    <w:rsid w:val="00151585"/>
    <w:rsid w:val="001C47A0"/>
    <w:rsid w:val="001E2D5F"/>
    <w:rsid w:val="001E374C"/>
    <w:rsid w:val="001F3679"/>
    <w:rsid w:val="002061E5"/>
    <w:rsid w:val="00215AA3"/>
    <w:rsid w:val="0022590A"/>
    <w:rsid w:val="0022675B"/>
    <w:rsid w:val="002279E9"/>
    <w:rsid w:val="00240654"/>
    <w:rsid w:val="00241BA8"/>
    <w:rsid w:val="00247821"/>
    <w:rsid w:val="00263583"/>
    <w:rsid w:val="00266593"/>
    <w:rsid w:val="00272AD5"/>
    <w:rsid w:val="00277489"/>
    <w:rsid w:val="00285A77"/>
    <w:rsid w:val="002A50AA"/>
    <w:rsid w:val="002B3E24"/>
    <w:rsid w:val="002B6BEE"/>
    <w:rsid w:val="002C40A9"/>
    <w:rsid w:val="002D2F6A"/>
    <w:rsid w:val="002D4E14"/>
    <w:rsid w:val="002E2775"/>
    <w:rsid w:val="002E39DE"/>
    <w:rsid w:val="002E62F6"/>
    <w:rsid w:val="002E6DBC"/>
    <w:rsid w:val="002F244A"/>
    <w:rsid w:val="00311A6D"/>
    <w:rsid w:val="003150D5"/>
    <w:rsid w:val="003206E2"/>
    <w:rsid w:val="003216A6"/>
    <w:rsid w:val="00330349"/>
    <w:rsid w:val="00347FEB"/>
    <w:rsid w:val="00363B4C"/>
    <w:rsid w:val="00365AF2"/>
    <w:rsid w:val="00381A7B"/>
    <w:rsid w:val="00383A34"/>
    <w:rsid w:val="003A476D"/>
    <w:rsid w:val="003A7CA1"/>
    <w:rsid w:val="003A7E52"/>
    <w:rsid w:val="003B2C37"/>
    <w:rsid w:val="003B50B0"/>
    <w:rsid w:val="003C656D"/>
    <w:rsid w:val="003D06CA"/>
    <w:rsid w:val="003E3994"/>
    <w:rsid w:val="003E7CCA"/>
    <w:rsid w:val="00404275"/>
    <w:rsid w:val="00404FE8"/>
    <w:rsid w:val="00412B2A"/>
    <w:rsid w:val="00422994"/>
    <w:rsid w:val="00422D17"/>
    <w:rsid w:val="00437343"/>
    <w:rsid w:val="00442FCA"/>
    <w:rsid w:val="00451667"/>
    <w:rsid w:val="00452B45"/>
    <w:rsid w:val="0046173E"/>
    <w:rsid w:val="00470B16"/>
    <w:rsid w:val="0047467B"/>
    <w:rsid w:val="004811F4"/>
    <w:rsid w:val="004822AD"/>
    <w:rsid w:val="004846A1"/>
    <w:rsid w:val="00493145"/>
    <w:rsid w:val="004A0DA6"/>
    <w:rsid w:val="004A63E9"/>
    <w:rsid w:val="004B0523"/>
    <w:rsid w:val="004D1354"/>
    <w:rsid w:val="004D2DA9"/>
    <w:rsid w:val="004D6A5C"/>
    <w:rsid w:val="004D785D"/>
    <w:rsid w:val="004F45A3"/>
    <w:rsid w:val="00501E4C"/>
    <w:rsid w:val="00503079"/>
    <w:rsid w:val="005467A2"/>
    <w:rsid w:val="00555D3F"/>
    <w:rsid w:val="005600C8"/>
    <w:rsid w:val="00564151"/>
    <w:rsid w:val="005661F8"/>
    <w:rsid w:val="005722F6"/>
    <w:rsid w:val="00576527"/>
    <w:rsid w:val="0058231F"/>
    <w:rsid w:val="00585B07"/>
    <w:rsid w:val="0058607E"/>
    <w:rsid w:val="00594E79"/>
    <w:rsid w:val="00597BE6"/>
    <w:rsid w:val="005A27C2"/>
    <w:rsid w:val="005B573F"/>
    <w:rsid w:val="005E291D"/>
    <w:rsid w:val="005F1165"/>
    <w:rsid w:val="005F3A50"/>
    <w:rsid w:val="006061C3"/>
    <w:rsid w:val="006072DF"/>
    <w:rsid w:val="00610C29"/>
    <w:rsid w:val="00616CFD"/>
    <w:rsid w:val="006175E1"/>
    <w:rsid w:val="006317D1"/>
    <w:rsid w:val="00632D2B"/>
    <w:rsid w:val="00636036"/>
    <w:rsid w:val="006366B1"/>
    <w:rsid w:val="006401F5"/>
    <w:rsid w:val="00640EDC"/>
    <w:rsid w:val="00644B0B"/>
    <w:rsid w:val="00645764"/>
    <w:rsid w:val="006565A3"/>
    <w:rsid w:val="00677D3D"/>
    <w:rsid w:val="00692FB1"/>
    <w:rsid w:val="00693D7D"/>
    <w:rsid w:val="006A198D"/>
    <w:rsid w:val="006C2BD7"/>
    <w:rsid w:val="006D7297"/>
    <w:rsid w:val="006E751A"/>
    <w:rsid w:val="006F4521"/>
    <w:rsid w:val="006F5702"/>
    <w:rsid w:val="00701A12"/>
    <w:rsid w:val="00711D9B"/>
    <w:rsid w:val="007127C2"/>
    <w:rsid w:val="007217E8"/>
    <w:rsid w:val="00725820"/>
    <w:rsid w:val="0073064E"/>
    <w:rsid w:val="00756BE0"/>
    <w:rsid w:val="00756E0A"/>
    <w:rsid w:val="007715AC"/>
    <w:rsid w:val="00776EFA"/>
    <w:rsid w:val="0077749A"/>
    <w:rsid w:val="00790980"/>
    <w:rsid w:val="00795B6D"/>
    <w:rsid w:val="007A194D"/>
    <w:rsid w:val="007A2EA0"/>
    <w:rsid w:val="007A4D56"/>
    <w:rsid w:val="007B1CCA"/>
    <w:rsid w:val="007B313C"/>
    <w:rsid w:val="007B3979"/>
    <w:rsid w:val="007D6689"/>
    <w:rsid w:val="007F2185"/>
    <w:rsid w:val="007F3985"/>
    <w:rsid w:val="00812321"/>
    <w:rsid w:val="00815EB8"/>
    <w:rsid w:val="008246E5"/>
    <w:rsid w:val="00825DE4"/>
    <w:rsid w:val="00835018"/>
    <w:rsid w:val="008455D7"/>
    <w:rsid w:val="00850CEA"/>
    <w:rsid w:val="00857E37"/>
    <w:rsid w:val="00873AA4"/>
    <w:rsid w:val="00875AEB"/>
    <w:rsid w:val="00880C2B"/>
    <w:rsid w:val="00887FAB"/>
    <w:rsid w:val="00890F26"/>
    <w:rsid w:val="00892729"/>
    <w:rsid w:val="008A5837"/>
    <w:rsid w:val="008B516E"/>
    <w:rsid w:val="008B6E3E"/>
    <w:rsid w:val="008C7A10"/>
    <w:rsid w:val="008E00A2"/>
    <w:rsid w:val="008E1EA6"/>
    <w:rsid w:val="008F52FF"/>
    <w:rsid w:val="00901626"/>
    <w:rsid w:val="00912058"/>
    <w:rsid w:val="0091233E"/>
    <w:rsid w:val="009140A2"/>
    <w:rsid w:val="009277ED"/>
    <w:rsid w:val="009348A7"/>
    <w:rsid w:val="00944EEB"/>
    <w:rsid w:val="0096123E"/>
    <w:rsid w:val="0096407B"/>
    <w:rsid w:val="009641BE"/>
    <w:rsid w:val="00965642"/>
    <w:rsid w:val="00974A01"/>
    <w:rsid w:val="009754AC"/>
    <w:rsid w:val="00995FE0"/>
    <w:rsid w:val="009A2880"/>
    <w:rsid w:val="009B2DCE"/>
    <w:rsid w:val="009B595B"/>
    <w:rsid w:val="009B7478"/>
    <w:rsid w:val="009C1DDE"/>
    <w:rsid w:val="009D181A"/>
    <w:rsid w:val="009D1C98"/>
    <w:rsid w:val="009E2750"/>
    <w:rsid w:val="009F6970"/>
    <w:rsid w:val="00A0683D"/>
    <w:rsid w:val="00A26A7B"/>
    <w:rsid w:val="00A3444B"/>
    <w:rsid w:val="00A426EE"/>
    <w:rsid w:val="00A444A2"/>
    <w:rsid w:val="00A603CB"/>
    <w:rsid w:val="00A811A4"/>
    <w:rsid w:val="00A81CFA"/>
    <w:rsid w:val="00A84FA4"/>
    <w:rsid w:val="00A93A81"/>
    <w:rsid w:val="00A974EB"/>
    <w:rsid w:val="00AA089A"/>
    <w:rsid w:val="00AA24F9"/>
    <w:rsid w:val="00AC0718"/>
    <w:rsid w:val="00AC0AE2"/>
    <w:rsid w:val="00AC4ED9"/>
    <w:rsid w:val="00AC62CD"/>
    <w:rsid w:val="00AD083E"/>
    <w:rsid w:val="00AD2540"/>
    <w:rsid w:val="00AD5AAE"/>
    <w:rsid w:val="00AD6935"/>
    <w:rsid w:val="00AF7D51"/>
    <w:rsid w:val="00B05794"/>
    <w:rsid w:val="00B346D9"/>
    <w:rsid w:val="00B35E0F"/>
    <w:rsid w:val="00B47BC9"/>
    <w:rsid w:val="00B5146D"/>
    <w:rsid w:val="00B5272D"/>
    <w:rsid w:val="00B556A4"/>
    <w:rsid w:val="00B5597A"/>
    <w:rsid w:val="00B758D6"/>
    <w:rsid w:val="00B75E2F"/>
    <w:rsid w:val="00B86CE9"/>
    <w:rsid w:val="00B90898"/>
    <w:rsid w:val="00B94482"/>
    <w:rsid w:val="00B9479D"/>
    <w:rsid w:val="00BA0765"/>
    <w:rsid w:val="00BA37A9"/>
    <w:rsid w:val="00BB54A2"/>
    <w:rsid w:val="00BC0A5E"/>
    <w:rsid w:val="00BC6C51"/>
    <w:rsid w:val="00BD0BCA"/>
    <w:rsid w:val="00BD3D54"/>
    <w:rsid w:val="00BE1652"/>
    <w:rsid w:val="00BF0586"/>
    <w:rsid w:val="00BF41D9"/>
    <w:rsid w:val="00C02876"/>
    <w:rsid w:val="00C054A6"/>
    <w:rsid w:val="00C06F06"/>
    <w:rsid w:val="00C258DB"/>
    <w:rsid w:val="00C322D9"/>
    <w:rsid w:val="00C33227"/>
    <w:rsid w:val="00C336CD"/>
    <w:rsid w:val="00C57978"/>
    <w:rsid w:val="00C61674"/>
    <w:rsid w:val="00C64054"/>
    <w:rsid w:val="00C7632A"/>
    <w:rsid w:val="00C80537"/>
    <w:rsid w:val="00C81549"/>
    <w:rsid w:val="00C8443D"/>
    <w:rsid w:val="00C95E9E"/>
    <w:rsid w:val="00CA4C34"/>
    <w:rsid w:val="00CC383D"/>
    <w:rsid w:val="00CC3992"/>
    <w:rsid w:val="00CD287B"/>
    <w:rsid w:val="00CE01E8"/>
    <w:rsid w:val="00CE4DAE"/>
    <w:rsid w:val="00CF5E02"/>
    <w:rsid w:val="00D05D9A"/>
    <w:rsid w:val="00D137E9"/>
    <w:rsid w:val="00D13E41"/>
    <w:rsid w:val="00D14636"/>
    <w:rsid w:val="00D2056C"/>
    <w:rsid w:val="00D34231"/>
    <w:rsid w:val="00D4267A"/>
    <w:rsid w:val="00D47C4B"/>
    <w:rsid w:val="00D57BE7"/>
    <w:rsid w:val="00D61C7E"/>
    <w:rsid w:val="00D61D87"/>
    <w:rsid w:val="00D77672"/>
    <w:rsid w:val="00D83703"/>
    <w:rsid w:val="00DB35D1"/>
    <w:rsid w:val="00DC4777"/>
    <w:rsid w:val="00DD03DC"/>
    <w:rsid w:val="00DD2DBD"/>
    <w:rsid w:val="00DE0EEA"/>
    <w:rsid w:val="00DE1F87"/>
    <w:rsid w:val="00DE49A9"/>
    <w:rsid w:val="00DE6C75"/>
    <w:rsid w:val="00DF6486"/>
    <w:rsid w:val="00E01890"/>
    <w:rsid w:val="00E02432"/>
    <w:rsid w:val="00E044D1"/>
    <w:rsid w:val="00E06AAD"/>
    <w:rsid w:val="00E16959"/>
    <w:rsid w:val="00E30C2B"/>
    <w:rsid w:val="00E35C24"/>
    <w:rsid w:val="00E35E4F"/>
    <w:rsid w:val="00E41E21"/>
    <w:rsid w:val="00E616FD"/>
    <w:rsid w:val="00E65B10"/>
    <w:rsid w:val="00E74939"/>
    <w:rsid w:val="00E75EC9"/>
    <w:rsid w:val="00E85D81"/>
    <w:rsid w:val="00E9030A"/>
    <w:rsid w:val="00E91D77"/>
    <w:rsid w:val="00EA026B"/>
    <w:rsid w:val="00EB25B2"/>
    <w:rsid w:val="00EC1F19"/>
    <w:rsid w:val="00EC2A6F"/>
    <w:rsid w:val="00EC6ADD"/>
    <w:rsid w:val="00EE51C8"/>
    <w:rsid w:val="00EF6414"/>
    <w:rsid w:val="00F00D16"/>
    <w:rsid w:val="00F053C0"/>
    <w:rsid w:val="00F057B7"/>
    <w:rsid w:val="00F14FB2"/>
    <w:rsid w:val="00F2040F"/>
    <w:rsid w:val="00F225E6"/>
    <w:rsid w:val="00F32E0F"/>
    <w:rsid w:val="00F333F5"/>
    <w:rsid w:val="00F36B82"/>
    <w:rsid w:val="00F44155"/>
    <w:rsid w:val="00F46F66"/>
    <w:rsid w:val="00F7136E"/>
    <w:rsid w:val="00F72186"/>
    <w:rsid w:val="00F80948"/>
    <w:rsid w:val="00F85D81"/>
    <w:rsid w:val="00F90B66"/>
    <w:rsid w:val="00F962B1"/>
    <w:rsid w:val="00FA444F"/>
    <w:rsid w:val="00FD0C3A"/>
    <w:rsid w:val="00FD5BD7"/>
    <w:rsid w:val="00FF12C2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732DE"/>
  <w15:chartTrackingRefBased/>
  <w15:docId w15:val="{D809F5AA-86FC-4504-B53B-6661078D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6407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6407B"/>
  </w:style>
  <w:style w:type="paragraph" w:styleId="Alatunniste">
    <w:name w:val="footer"/>
    <w:basedOn w:val="Normaali"/>
    <w:link w:val="AlatunnisteChar"/>
    <w:uiPriority w:val="99"/>
    <w:unhideWhenUsed/>
    <w:rsid w:val="0096407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6407B"/>
  </w:style>
  <w:style w:type="paragraph" w:styleId="NormaaliWWW">
    <w:name w:val="Normal (Web)"/>
    <w:basedOn w:val="Normaali"/>
    <w:uiPriority w:val="99"/>
    <w:semiHidden/>
    <w:unhideWhenUsed/>
    <w:rsid w:val="00F36B82"/>
    <w:pPr>
      <w:spacing w:before="100" w:beforeAutospacing="1" w:after="144" w:line="276" w:lineRule="auto"/>
    </w:pPr>
    <w:rPr>
      <w:rFonts w:ascii="Times New Roman" w:eastAsia="Times New Roman" w:hAnsi="Times New Roman" w:cs="Times New Roman"/>
    </w:rPr>
  </w:style>
  <w:style w:type="character" w:styleId="Voimakas">
    <w:name w:val="Strong"/>
    <w:basedOn w:val="Kappaleenoletusfontti"/>
    <w:uiPriority w:val="22"/>
    <w:qFormat/>
    <w:rsid w:val="000F0558"/>
    <w:rPr>
      <w:b/>
      <w:bCs/>
    </w:rPr>
  </w:style>
  <w:style w:type="paragraph" w:styleId="Luettelokappale">
    <w:name w:val="List Paragraph"/>
    <w:basedOn w:val="Normaali"/>
    <w:uiPriority w:val="34"/>
    <w:qFormat/>
    <w:rsid w:val="009B7478"/>
    <w:pPr>
      <w:ind w:left="720"/>
      <w:contextualSpacing/>
    </w:pPr>
  </w:style>
  <w:style w:type="paragraph" w:customStyle="1" w:styleId="Leiptxt">
    <w:name w:val="Leipätxt"/>
    <w:basedOn w:val="Normaali"/>
    <w:link w:val="LeiptxtChar"/>
    <w:rsid w:val="00B5272D"/>
    <w:pPr>
      <w:autoSpaceDE w:val="0"/>
      <w:autoSpaceDN w:val="0"/>
      <w:ind w:left="2268"/>
      <w:jc w:val="both"/>
    </w:pPr>
    <w:rPr>
      <w:rFonts w:ascii="Times New Roman Normaali" w:eastAsia="Times New Roman" w:hAnsi="Times New Roman Normaali" w:cs="Times New Roman Normaali"/>
      <w:lang w:eastAsia="fi-FI"/>
    </w:rPr>
  </w:style>
  <w:style w:type="character" w:customStyle="1" w:styleId="LeiptxtChar">
    <w:name w:val="Leipätxt Char"/>
    <w:link w:val="Leiptxt"/>
    <w:locked/>
    <w:rsid w:val="00B5272D"/>
    <w:rPr>
      <w:rFonts w:ascii="Times New Roman Normaali" w:eastAsia="Times New Roman" w:hAnsi="Times New Roman Normaali" w:cs="Times New Roman Normaali"/>
      <w:lang w:eastAsia="fi-FI"/>
    </w:rPr>
  </w:style>
  <w:style w:type="character" w:styleId="Hyperlinkki">
    <w:name w:val="Hyperlink"/>
    <w:basedOn w:val="Kappaleenoletusfontti"/>
    <w:uiPriority w:val="99"/>
    <w:unhideWhenUsed/>
    <w:rsid w:val="00B5272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5272D"/>
    <w:rPr>
      <w:color w:val="605E5C"/>
      <w:shd w:val="clear" w:color="auto" w:fill="E1DFDD"/>
    </w:rPr>
  </w:style>
  <w:style w:type="paragraph" w:customStyle="1" w:styleId="ASIAKAS">
    <w:name w:val="ASIAKAS"/>
    <w:basedOn w:val="Normaali"/>
    <w:rsid w:val="00F14FB2"/>
    <w:pPr>
      <w:jc w:val="both"/>
    </w:pPr>
    <w:rPr>
      <w:rFonts w:ascii="Times New Roman" w:eastAsia="Times New Roman" w:hAnsi="Times New Roman" w:cs="Times New Roman"/>
      <w:b/>
      <w:caps/>
      <w:szCs w:val="20"/>
      <w:lang w:eastAsia="fi-FI"/>
    </w:rPr>
  </w:style>
  <w:style w:type="paragraph" w:styleId="Sisennettyleipteksti3">
    <w:name w:val="Body Text Indent 3"/>
    <w:basedOn w:val="Normaali"/>
    <w:link w:val="Sisennettyleipteksti3Char"/>
    <w:rsid w:val="00CA4C34"/>
    <w:pPr>
      <w:ind w:left="1304"/>
      <w:jc w:val="both"/>
    </w:pPr>
    <w:rPr>
      <w:rFonts w:ascii="Franklin Gothic Medium" w:eastAsia="Times New Roman" w:hAnsi="Franklin Gothic Medium" w:cs="Arial"/>
      <w:sz w:val="20"/>
      <w:szCs w:val="20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CA4C34"/>
    <w:rPr>
      <w:rFonts w:ascii="Franklin Gothic Medium" w:eastAsia="Times New Roman" w:hAnsi="Franklin Gothic Medium" w:cs="Arial"/>
      <w:sz w:val="20"/>
      <w:szCs w:val="20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D14636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B6E3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6E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9E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Eivli">
    <w:name w:val="No Spacing"/>
    <w:uiPriority w:val="1"/>
    <w:qFormat/>
    <w:rsid w:val="00E16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uurainen.f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ina.loytomaki@uurainen.f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ina.loytomaki@uurainen.f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ero.kauppinen@uurainen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jaamo@uurainen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kja\Desktop\AVI_p&#228;iv&#228;kodit\Kirje_pohja_va&#776;rillinen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Kirje_pohja_värillinen-1</Template>
  <TotalTime>1663</TotalTime>
  <Pages>1</Pages>
  <Words>1271</Words>
  <Characters>10785</Characters>
  <Application>Microsoft Office Word</Application>
  <DocSecurity>0</DocSecurity>
  <Lines>239</Lines>
  <Paragraphs>78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Koskenkorva</dc:creator>
  <cp:keywords/>
  <dc:description/>
  <cp:lastModifiedBy>Tiina Löytömäki</cp:lastModifiedBy>
  <cp:revision>11</cp:revision>
  <cp:lastPrinted>2026-06-15T08:53:00Z</cp:lastPrinted>
  <dcterms:created xsi:type="dcterms:W3CDTF">2024-03-25T09:14:00Z</dcterms:created>
  <dcterms:modified xsi:type="dcterms:W3CDTF">2026-06-15T09:44:00Z</dcterms:modified>
</cp:coreProperties>
</file>